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53A" w:rsidRDefault="002C453A" w:rsidP="00BF1264">
      <w:pPr>
        <w:spacing w:line="240" w:lineRule="auto"/>
        <w:jc w:val="both"/>
        <w:rPr>
          <w:rFonts w:ascii="Arial" w:hAnsi="Arial" w:cs="Arial"/>
          <w:b/>
          <w:sz w:val="24"/>
          <w:szCs w:val="24"/>
        </w:rPr>
      </w:pPr>
    </w:p>
    <w:tbl>
      <w:tblPr>
        <w:tblStyle w:val="Tablaconcuadrcula"/>
        <w:tblpPr w:leftFromText="141" w:rightFromText="141" w:vertAnchor="text" w:horzAnchor="margin" w:tblpY="112"/>
        <w:tblW w:w="0" w:type="auto"/>
        <w:tblLook w:val="04A0" w:firstRow="1" w:lastRow="0" w:firstColumn="1" w:lastColumn="0" w:noHBand="0" w:noVBand="1"/>
      </w:tblPr>
      <w:tblGrid>
        <w:gridCol w:w="3156"/>
        <w:gridCol w:w="2711"/>
        <w:gridCol w:w="2711"/>
      </w:tblGrid>
      <w:tr w:rsidR="002C453A" w:rsidTr="002C453A">
        <w:trPr>
          <w:trHeight w:val="786"/>
        </w:trPr>
        <w:tc>
          <w:tcPr>
            <w:tcW w:w="3066" w:type="dxa"/>
          </w:tcPr>
          <w:p w:rsidR="002C453A" w:rsidRDefault="002C453A" w:rsidP="002C453A">
            <w:pPr>
              <w:jc w:val="both"/>
              <w:rPr>
                <w:rFonts w:ascii="Arial" w:hAnsi="Arial" w:cs="Arial"/>
                <w:b/>
                <w:sz w:val="24"/>
                <w:szCs w:val="24"/>
              </w:rPr>
            </w:pPr>
            <w:r w:rsidRPr="0085306E">
              <w:rPr>
                <w:rFonts w:ascii="Century Gothic" w:eastAsia="Arial Unicode MS" w:hAnsi="Century Gothic" w:cs="Arial Unicode MS"/>
                <w:b/>
                <w:noProof/>
                <w:lang w:eastAsia="es-CO"/>
              </w:rPr>
              <w:drawing>
                <wp:inline distT="0" distB="0" distL="0" distR="0" wp14:anchorId="43CB7663" wp14:editId="6F8983C3">
                  <wp:extent cx="1866900" cy="839611"/>
                  <wp:effectExtent l="0" t="0" r="0" b="0"/>
                  <wp:docPr id="2" name="Imagen 2" descr="C:\Users\ENDOGASTRO-ESTUDIOS\AppData\Local\Microsoft\Windows\Temporary Internet Files\Content.IE5\ZYFB7UXV\LOGO ENDOGASTRO ESTUDIO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ENDOGASTRO-ESTUDIOS\AppData\Local\Microsoft\Windows\Temporary Internet Files\Content.IE5\ZYFB7UXV\LOGO ENDOGASTRO ESTUDIOS-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1026" cy="845964"/>
                          </a:xfrm>
                          <a:prstGeom prst="rect">
                            <a:avLst/>
                          </a:prstGeom>
                          <a:noFill/>
                          <a:ln>
                            <a:noFill/>
                          </a:ln>
                        </pic:spPr>
                      </pic:pic>
                    </a:graphicData>
                  </a:graphic>
                </wp:inline>
              </w:drawing>
            </w:r>
          </w:p>
        </w:tc>
        <w:tc>
          <w:tcPr>
            <w:tcW w:w="2711" w:type="dxa"/>
          </w:tcPr>
          <w:p w:rsidR="002C453A" w:rsidRDefault="00B22DF8" w:rsidP="002C453A">
            <w:pPr>
              <w:rPr>
                <w:rFonts w:ascii="Arial" w:hAnsi="Arial" w:cs="Arial"/>
                <w:b/>
                <w:sz w:val="24"/>
                <w:szCs w:val="24"/>
              </w:rPr>
            </w:pPr>
            <w:r>
              <w:rPr>
                <w:rFonts w:ascii="Arial" w:hAnsi="Arial" w:cs="Arial"/>
                <w:b/>
                <w:sz w:val="24"/>
                <w:szCs w:val="24"/>
              </w:rPr>
              <w:t xml:space="preserve">CARACTERIZACIÓN Y </w:t>
            </w:r>
            <w:r w:rsidR="002C453A">
              <w:rPr>
                <w:rFonts w:ascii="Arial" w:hAnsi="Arial" w:cs="Arial"/>
                <w:b/>
                <w:sz w:val="24"/>
                <w:szCs w:val="24"/>
              </w:rPr>
              <w:t>PROTOCOLO DE LIMPIEZA Y DESINFECCION DE ENDOSCOPIOS</w:t>
            </w:r>
          </w:p>
        </w:tc>
        <w:tc>
          <w:tcPr>
            <w:tcW w:w="2711" w:type="dxa"/>
          </w:tcPr>
          <w:p w:rsidR="002C453A" w:rsidRDefault="002C453A" w:rsidP="002C453A">
            <w:pPr>
              <w:jc w:val="both"/>
              <w:rPr>
                <w:rFonts w:ascii="Arial" w:hAnsi="Arial" w:cs="Arial"/>
                <w:b/>
                <w:sz w:val="24"/>
                <w:szCs w:val="24"/>
              </w:rPr>
            </w:pPr>
            <w:r>
              <w:rPr>
                <w:rFonts w:ascii="Arial" w:hAnsi="Arial" w:cs="Arial"/>
                <w:b/>
                <w:sz w:val="24"/>
                <w:szCs w:val="24"/>
              </w:rPr>
              <w:t>CODIGO: PLDE:</w:t>
            </w:r>
          </w:p>
        </w:tc>
      </w:tr>
      <w:tr w:rsidR="002C453A" w:rsidTr="002C453A">
        <w:trPr>
          <w:trHeight w:val="131"/>
        </w:trPr>
        <w:tc>
          <w:tcPr>
            <w:tcW w:w="3066" w:type="dxa"/>
          </w:tcPr>
          <w:p w:rsidR="002C453A" w:rsidRDefault="002C453A" w:rsidP="007E7B6B">
            <w:pPr>
              <w:jc w:val="both"/>
              <w:rPr>
                <w:rFonts w:ascii="Arial" w:hAnsi="Arial" w:cs="Arial"/>
                <w:b/>
                <w:sz w:val="24"/>
                <w:szCs w:val="24"/>
              </w:rPr>
            </w:pPr>
            <w:r>
              <w:rPr>
                <w:rFonts w:ascii="Arial" w:hAnsi="Arial" w:cs="Arial"/>
                <w:b/>
                <w:sz w:val="24"/>
                <w:szCs w:val="24"/>
              </w:rPr>
              <w:t xml:space="preserve">Revisado: </w:t>
            </w:r>
            <w:r w:rsidR="007E7B6B">
              <w:rPr>
                <w:rFonts w:ascii="Arial" w:hAnsi="Arial" w:cs="Arial"/>
                <w:b/>
                <w:sz w:val="24"/>
                <w:szCs w:val="24"/>
              </w:rPr>
              <w:t>J</w:t>
            </w:r>
            <w:r>
              <w:rPr>
                <w:rFonts w:ascii="Arial" w:hAnsi="Arial" w:cs="Arial"/>
                <w:b/>
                <w:sz w:val="24"/>
                <w:szCs w:val="24"/>
              </w:rPr>
              <w:t>ames Giraldo</w:t>
            </w:r>
          </w:p>
        </w:tc>
        <w:tc>
          <w:tcPr>
            <w:tcW w:w="2711" w:type="dxa"/>
          </w:tcPr>
          <w:p w:rsidR="002C453A" w:rsidRDefault="002C453A" w:rsidP="002C453A">
            <w:pPr>
              <w:jc w:val="both"/>
              <w:rPr>
                <w:rFonts w:ascii="Arial" w:hAnsi="Arial" w:cs="Arial"/>
                <w:b/>
                <w:sz w:val="24"/>
                <w:szCs w:val="24"/>
              </w:rPr>
            </w:pPr>
            <w:r>
              <w:rPr>
                <w:rFonts w:ascii="Arial" w:hAnsi="Arial" w:cs="Arial"/>
                <w:b/>
                <w:sz w:val="24"/>
                <w:szCs w:val="24"/>
              </w:rPr>
              <w:t>Elaborado: Natalia Montoya</w:t>
            </w:r>
          </w:p>
        </w:tc>
        <w:tc>
          <w:tcPr>
            <w:tcW w:w="2711" w:type="dxa"/>
          </w:tcPr>
          <w:p w:rsidR="002C453A" w:rsidRDefault="002C453A" w:rsidP="007E7B6B">
            <w:pPr>
              <w:jc w:val="both"/>
              <w:rPr>
                <w:rFonts w:ascii="Arial" w:hAnsi="Arial" w:cs="Arial"/>
                <w:b/>
                <w:sz w:val="24"/>
                <w:szCs w:val="24"/>
              </w:rPr>
            </w:pPr>
            <w:r>
              <w:rPr>
                <w:rFonts w:ascii="Arial" w:hAnsi="Arial" w:cs="Arial"/>
                <w:b/>
                <w:sz w:val="24"/>
                <w:szCs w:val="24"/>
              </w:rPr>
              <w:t>Ver</w:t>
            </w:r>
            <w:r w:rsidR="007E7B6B">
              <w:rPr>
                <w:rFonts w:ascii="Arial" w:hAnsi="Arial" w:cs="Arial"/>
                <w:b/>
                <w:sz w:val="24"/>
                <w:szCs w:val="24"/>
              </w:rPr>
              <w:t>s</w:t>
            </w:r>
            <w:r>
              <w:rPr>
                <w:rFonts w:ascii="Arial" w:hAnsi="Arial" w:cs="Arial"/>
                <w:b/>
                <w:sz w:val="24"/>
                <w:szCs w:val="24"/>
              </w:rPr>
              <w:t>ion:0001</w:t>
            </w:r>
          </w:p>
        </w:tc>
      </w:tr>
    </w:tbl>
    <w:p w:rsidR="002C453A" w:rsidRDefault="002C453A" w:rsidP="00BF1264">
      <w:pPr>
        <w:spacing w:line="240" w:lineRule="auto"/>
        <w:jc w:val="both"/>
        <w:rPr>
          <w:rFonts w:ascii="Century Gothic" w:eastAsia="Arial Unicode MS" w:hAnsi="Century Gothic" w:cs="Arial Unicode MS"/>
          <w:b/>
          <w:noProof/>
          <w:lang w:eastAsia="es-CO"/>
        </w:rPr>
      </w:pPr>
    </w:p>
    <w:p w:rsidR="002C453A" w:rsidRPr="00B117EB" w:rsidRDefault="002C453A" w:rsidP="00B117EB">
      <w:pPr>
        <w:spacing w:line="240" w:lineRule="auto"/>
        <w:jc w:val="both"/>
        <w:rPr>
          <w:rFonts w:ascii="Arial" w:hAnsi="Arial" w:cs="Arial"/>
          <w:b/>
          <w:sz w:val="24"/>
          <w:szCs w:val="24"/>
        </w:rPr>
      </w:pPr>
    </w:p>
    <w:p w:rsidR="004204FA" w:rsidRPr="00B117EB" w:rsidRDefault="00B22DF8" w:rsidP="00B117EB">
      <w:pPr>
        <w:spacing w:line="240" w:lineRule="auto"/>
        <w:jc w:val="both"/>
        <w:rPr>
          <w:rFonts w:ascii="Arial" w:hAnsi="Arial" w:cs="Arial"/>
          <w:b/>
          <w:sz w:val="24"/>
          <w:szCs w:val="24"/>
        </w:rPr>
      </w:pPr>
      <w:r>
        <w:rPr>
          <w:rFonts w:ascii="Arial" w:hAnsi="Arial" w:cs="Arial"/>
          <w:b/>
          <w:sz w:val="24"/>
          <w:szCs w:val="24"/>
        </w:rPr>
        <w:t xml:space="preserve">CARACTERIZACIÓN   </w:t>
      </w:r>
      <w:r w:rsidR="00337C40" w:rsidRPr="00B117EB">
        <w:rPr>
          <w:rFonts w:ascii="Arial" w:hAnsi="Arial" w:cs="Arial"/>
          <w:b/>
          <w:sz w:val="24"/>
          <w:szCs w:val="24"/>
        </w:rPr>
        <w:t>LIMPIEZA Y DESINFECCION DE ENDOSCOPIOS</w:t>
      </w:r>
    </w:p>
    <w:p w:rsidR="007D003E" w:rsidRPr="00B117EB" w:rsidRDefault="007D003E" w:rsidP="00B117EB">
      <w:pPr>
        <w:spacing w:line="240" w:lineRule="auto"/>
        <w:jc w:val="both"/>
        <w:rPr>
          <w:rFonts w:ascii="Arial" w:hAnsi="Arial" w:cs="Arial"/>
          <w:b/>
          <w:sz w:val="24"/>
          <w:szCs w:val="24"/>
        </w:rPr>
      </w:pPr>
    </w:p>
    <w:p w:rsidR="007D003E" w:rsidRPr="00B117EB" w:rsidRDefault="007D003E" w:rsidP="00B117EB">
      <w:pPr>
        <w:spacing w:line="240" w:lineRule="auto"/>
        <w:jc w:val="both"/>
        <w:rPr>
          <w:rFonts w:ascii="Arial" w:hAnsi="Arial" w:cs="Arial"/>
          <w:b/>
          <w:sz w:val="24"/>
          <w:szCs w:val="24"/>
        </w:rPr>
      </w:pPr>
    </w:p>
    <w:p w:rsidR="00505158" w:rsidRPr="00B117EB" w:rsidRDefault="00505158" w:rsidP="00B117EB">
      <w:pPr>
        <w:spacing w:line="240" w:lineRule="auto"/>
        <w:jc w:val="both"/>
        <w:rPr>
          <w:rFonts w:ascii="Arial" w:hAnsi="Arial" w:cs="Arial"/>
          <w:b/>
          <w:sz w:val="24"/>
          <w:szCs w:val="24"/>
        </w:rPr>
      </w:pPr>
    </w:p>
    <w:p w:rsidR="00B60B79" w:rsidRPr="00B117EB" w:rsidRDefault="00B60B79" w:rsidP="00B117EB">
      <w:pPr>
        <w:spacing w:line="240" w:lineRule="auto"/>
        <w:jc w:val="both"/>
        <w:rPr>
          <w:rFonts w:ascii="Arial" w:hAnsi="Arial" w:cs="Arial"/>
          <w:sz w:val="24"/>
          <w:szCs w:val="24"/>
        </w:rPr>
      </w:pPr>
      <w:r w:rsidRPr="00B117EB">
        <w:rPr>
          <w:rFonts w:ascii="Arial" w:hAnsi="Arial" w:cs="Arial"/>
          <w:b/>
          <w:sz w:val="24"/>
          <w:szCs w:val="24"/>
        </w:rPr>
        <w:t>OBJETIVO</w:t>
      </w:r>
      <w:r w:rsidRPr="00B117EB">
        <w:rPr>
          <w:rFonts w:ascii="Arial" w:hAnsi="Arial" w:cs="Arial"/>
          <w:sz w:val="24"/>
          <w:szCs w:val="24"/>
        </w:rPr>
        <w:t xml:space="preserve">: </w:t>
      </w:r>
      <w:r w:rsidR="00505158" w:rsidRPr="00B117EB">
        <w:rPr>
          <w:rFonts w:ascii="Arial" w:hAnsi="Arial" w:cs="Arial"/>
          <w:sz w:val="24"/>
          <w:szCs w:val="24"/>
        </w:rPr>
        <w:t>Asegurar</w:t>
      </w:r>
      <w:r w:rsidRPr="00B117EB">
        <w:rPr>
          <w:rFonts w:ascii="Arial" w:hAnsi="Arial" w:cs="Arial"/>
          <w:sz w:val="24"/>
          <w:szCs w:val="24"/>
        </w:rPr>
        <w:t xml:space="preserve"> una limpieza y desinfección adecuada en los endoscopios, para evitar la transmisión de patógenos al paciente y al personal.</w:t>
      </w:r>
    </w:p>
    <w:p w:rsidR="00B60B79" w:rsidRPr="00B117EB" w:rsidRDefault="00B60B79" w:rsidP="00B117EB">
      <w:pPr>
        <w:spacing w:line="240" w:lineRule="auto"/>
        <w:jc w:val="both"/>
        <w:rPr>
          <w:rFonts w:ascii="Arial" w:hAnsi="Arial" w:cs="Arial"/>
          <w:sz w:val="24"/>
          <w:szCs w:val="24"/>
        </w:rPr>
      </w:pPr>
      <w:r w:rsidRPr="00B117EB">
        <w:rPr>
          <w:rFonts w:ascii="Arial" w:hAnsi="Arial" w:cs="Arial"/>
          <w:b/>
          <w:sz w:val="24"/>
          <w:szCs w:val="24"/>
        </w:rPr>
        <w:t>Alcance:</w:t>
      </w:r>
      <w:r w:rsidRPr="00B117EB">
        <w:rPr>
          <w:rFonts w:ascii="Arial" w:hAnsi="Arial" w:cs="Arial"/>
          <w:sz w:val="24"/>
          <w:szCs w:val="24"/>
        </w:rPr>
        <w:t xml:space="preserve"> El procedimiento inicia desde </w:t>
      </w:r>
      <w:r w:rsidR="00B22DF8">
        <w:rPr>
          <w:rFonts w:ascii="Arial" w:hAnsi="Arial" w:cs="Arial"/>
          <w:sz w:val="24"/>
          <w:szCs w:val="24"/>
        </w:rPr>
        <w:t>la</w:t>
      </w:r>
      <w:r w:rsidRPr="00B117EB">
        <w:rPr>
          <w:rFonts w:ascii="Arial" w:hAnsi="Arial" w:cs="Arial"/>
          <w:sz w:val="24"/>
          <w:szCs w:val="24"/>
        </w:rPr>
        <w:t xml:space="preserve"> pre lim</w:t>
      </w:r>
      <w:r w:rsidR="002C453A" w:rsidRPr="00B117EB">
        <w:rPr>
          <w:rFonts w:ascii="Arial" w:hAnsi="Arial" w:cs="Arial"/>
          <w:sz w:val="24"/>
          <w:szCs w:val="24"/>
        </w:rPr>
        <w:t>pieza, realizada inmediatamente después</w:t>
      </w:r>
      <w:r w:rsidRPr="00B117EB">
        <w:rPr>
          <w:rFonts w:ascii="Arial" w:hAnsi="Arial" w:cs="Arial"/>
          <w:sz w:val="24"/>
          <w:szCs w:val="24"/>
        </w:rPr>
        <w:t xml:space="preserve"> del uso, hasta el almacenamiento final.</w:t>
      </w:r>
    </w:p>
    <w:p w:rsidR="00505158" w:rsidRPr="00B117EB" w:rsidRDefault="00505158" w:rsidP="00B117EB">
      <w:pPr>
        <w:spacing w:line="240" w:lineRule="auto"/>
        <w:jc w:val="both"/>
        <w:rPr>
          <w:rFonts w:ascii="Arial" w:hAnsi="Arial" w:cs="Arial"/>
          <w:b/>
          <w:sz w:val="24"/>
          <w:szCs w:val="24"/>
        </w:rPr>
      </w:pPr>
    </w:p>
    <w:p w:rsidR="00505158" w:rsidRPr="00B117EB" w:rsidRDefault="00D97EA8" w:rsidP="00B117EB">
      <w:pPr>
        <w:spacing w:line="240" w:lineRule="auto"/>
        <w:jc w:val="both"/>
        <w:rPr>
          <w:rFonts w:ascii="Arial" w:hAnsi="Arial" w:cs="Arial"/>
          <w:b/>
          <w:sz w:val="24"/>
          <w:szCs w:val="24"/>
        </w:rPr>
      </w:pPr>
      <w:r w:rsidRPr="00B117EB">
        <w:rPr>
          <w:rFonts w:ascii="Arial" w:hAnsi="Arial" w:cs="Arial"/>
          <w:b/>
          <w:sz w:val="24"/>
          <w:szCs w:val="24"/>
        </w:rPr>
        <w:t>ENTRADAS:</w:t>
      </w:r>
    </w:p>
    <w:p w:rsidR="00505158" w:rsidRPr="00B117EB" w:rsidRDefault="00505158" w:rsidP="00B117EB">
      <w:pPr>
        <w:spacing w:line="240" w:lineRule="auto"/>
        <w:jc w:val="both"/>
        <w:rPr>
          <w:rFonts w:ascii="Arial" w:hAnsi="Arial" w:cs="Arial"/>
          <w:sz w:val="24"/>
          <w:szCs w:val="24"/>
        </w:rPr>
      </w:pPr>
      <w:r w:rsidRPr="00B117EB">
        <w:rPr>
          <w:rFonts w:ascii="Arial" w:hAnsi="Arial" w:cs="Arial"/>
          <w:sz w:val="24"/>
          <w:szCs w:val="24"/>
        </w:rPr>
        <w:t>-Agenda diaria</w:t>
      </w:r>
    </w:p>
    <w:p w:rsidR="00505158" w:rsidRPr="00B117EB" w:rsidRDefault="00505158" w:rsidP="00B117EB">
      <w:pPr>
        <w:spacing w:line="240" w:lineRule="auto"/>
        <w:jc w:val="both"/>
        <w:rPr>
          <w:rFonts w:ascii="Arial" w:hAnsi="Arial" w:cs="Arial"/>
          <w:sz w:val="24"/>
          <w:szCs w:val="24"/>
        </w:rPr>
      </w:pPr>
      <w:r w:rsidRPr="00B117EB">
        <w:rPr>
          <w:rFonts w:ascii="Arial" w:hAnsi="Arial" w:cs="Arial"/>
          <w:sz w:val="24"/>
          <w:szCs w:val="24"/>
        </w:rPr>
        <w:t>-Insumos</w:t>
      </w:r>
    </w:p>
    <w:p w:rsidR="00D97EA8" w:rsidRPr="00B117EB" w:rsidRDefault="00D97EA8" w:rsidP="00B117EB">
      <w:pPr>
        <w:spacing w:line="240" w:lineRule="auto"/>
        <w:jc w:val="both"/>
        <w:rPr>
          <w:rFonts w:ascii="Arial" w:hAnsi="Arial" w:cs="Arial"/>
          <w:sz w:val="24"/>
          <w:szCs w:val="24"/>
        </w:rPr>
      </w:pPr>
      <w:r w:rsidRPr="00B117EB">
        <w:rPr>
          <w:rFonts w:ascii="Arial" w:hAnsi="Arial" w:cs="Arial"/>
          <w:sz w:val="24"/>
          <w:szCs w:val="24"/>
        </w:rPr>
        <w:t>-Equipo no apto para el uso</w:t>
      </w:r>
    </w:p>
    <w:p w:rsidR="00D97EA8" w:rsidRPr="00B117EB" w:rsidRDefault="00D97EA8" w:rsidP="00B117EB">
      <w:pPr>
        <w:spacing w:line="240" w:lineRule="auto"/>
        <w:jc w:val="both"/>
        <w:rPr>
          <w:rFonts w:ascii="Arial" w:hAnsi="Arial" w:cs="Arial"/>
          <w:b/>
          <w:sz w:val="24"/>
          <w:szCs w:val="24"/>
        </w:rPr>
      </w:pPr>
    </w:p>
    <w:p w:rsidR="00D97EA8" w:rsidRPr="00B117EB" w:rsidRDefault="00D97EA8" w:rsidP="00B117EB">
      <w:pPr>
        <w:spacing w:line="240" w:lineRule="auto"/>
        <w:jc w:val="both"/>
        <w:rPr>
          <w:rFonts w:ascii="Arial" w:hAnsi="Arial" w:cs="Arial"/>
          <w:b/>
          <w:sz w:val="24"/>
          <w:szCs w:val="24"/>
        </w:rPr>
      </w:pPr>
      <w:r w:rsidRPr="00B117EB">
        <w:rPr>
          <w:rFonts w:ascii="Arial" w:hAnsi="Arial" w:cs="Arial"/>
          <w:b/>
          <w:sz w:val="24"/>
          <w:szCs w:val="24"/>
        </w:rPr>
        <w:t>ACTIVIDAD:</w:t>
      </w:r>
    </w:p>
    <w:p w:rsidR="002A6FC3" w:rsidRPr="00B117EB" w:rsidRDefault="002A6FC3" w:rsidP="00B117EB">
      <w:pPr>
        <w:spacing w:line="240" w:lineRule="auto"/>
        <w:jc w:val="both"/>
        <w:rPr>
          <w:rFonts w:ascii="Arial" w:hAnsi="Arial" w:cs="Arial"/>
          <w:sz w:val="24"/>
          <w:szCs w:val="24"/>
        </w:rPr>
      </w:pPr>
      <w:r w:rsidRPr="00B117EB">
        <w:rPr>
          <w:rFonts w:ascii="Arial" w:hAnsi="Arial" w:cs="Arial"/>
          <w:b/>
          <w:sz w:val="24"/>
          <w:szCs w:val="24"/>
        </w:rPr>
        <w:t>(p</w:t>
      </w:r>
      <w:r w:rsidRPr="00B117EB">
        <w:rPr>
          <w:rFonts w:ascii="Arial" w:hAnsi="Arial" w:cs="Arial"/>
          <w:sz w:val="24"/>
          <w:szCs w:val="24"/>
        </w:rPr>
        <w:t xml:space="preserve">) Preparación del área de limpieza </w:t>
      </w:r>
    </w:p>
    <w:p w:rsidR="00D97EA8" w:rsidRPr="00B117EB" w:rsidRDefault="00D97EA8" w:rsidP="00B117EB">
      <w:pPr>
        <w:spacing w:line="240" w:lineRule="auto"/>
        <w:jc w:val="both"/>
        <w:rPr>
          <w:rFonts w:ascii="Arial" w:hAnsi="Arial" w:cs="Arial"/>
          <w:sz w:val="24"/>
          <w:szCs w:val="24"/>
        </w:rPr>
      </w:pPr>
      <w:r w:rsidRPr="00B117EB">
        <w:rPr>
          <w:rFonts w:ascii="Arial" w:hAnsi="Arial" w:cs="Arial"/>
          <w:b/>
          <w:sz w:val="24"/>
          <w:szCs w:val="24"/>
        </w:rPr>
        <w:t>(p)</w:t>
      </w:r>
      <w:r w:rsidRPr="00B117EB">
        <w:rPr>
          <w:rFonts w:ascii="Arial" w:hAnsi="Arial" w:cs="Arial"/>
          <w:sz w:val="24"/>
          <w:szCs w:val="24"/>
        </w:rPr>
        <w:t xml:space="preserve"> preparación de desinfectantes y soluciones</w:t>
      </w:r>
    </w:p>
    <w:p w:rsidR="00E824B2" w:rsidRPr="00B117EB" w:rsidRDefault="00D97EA8" w:rsidP="00B117EB">
      <w:pPr>
        <w:spacing w:line="240" w:lineRule="auto"/>
        <w:jc w:val="both"/>
        <w:rPr>
          <w:rFonts w:ascii="Arial" w:hAnsi="Arial" w:cs="Arial"/>
          <w:sz w:val="24"/>
          <w:szCs w:val="24"/>
        </w:rPr>
      </w:pPr>
      <w:r w:rsidRPr="00B117EB">
        <w:rPr>
          <w:rFonts w:ascii="Arial" w:hAnsi="Arial" w:cs="Arial"/>
          <w:b/>
          <w:sz w:val="24"/>
          <w:szCs w:val="24"/>
        </w:rPr>
        <w:t>(H)</w:t>
      </w:r>
      <w:r w:rsidRPr="00B117EB">
        <w:rPr>
          <w:rFonts w:ascii="Arial" w:hAnsi="Arial" w:cs="Arial"/>
          <w:sz w:val="24"/>
          <w:szCs w:val="24"/>
        </w:rPr>
        <w:t xml:space="preserve"> </w:t>
      </w:r>
      <w:r w:rsidR="002A6FC3" w:rsidRPr="00B117EB">
        <w:rPr>
          <w:rFonts w:ascii="Arial" w:hAnsi="Arial" w:cs="Arial"/>
          <w:sz w:val="24"/>
          <w:szCs w:val="24"/>
        </w:rPr>
        <w:t xml:space="preserve">Realizar </w:t>
      </w:r>
      <w:r w:rsidR="00E824B2" w:rsidRPr="00B117EB">
        <w:rPr>
          <w:rFonts w:ascii="Arial" w:hAnsi="Arial" w:cs="Arial"/>
          <w:sz w:val="24"/>
          <w:szCs w:val="24"/>
        </w:rPr>
        <w:t>pre limpieza</w:t>
      </w:r>
    </w:p>
    <w:p w:rsidR="002A6FC3"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t>(V</w:t>
      </w:r>
      <w:r w:rsidR="002A6FC3" w:rsidRPr="00B117EB">
        <w:rPr>
          <w:rFonts w:ascii="Arial" w:hAnsi="Arial" w:cs="Arial"/>
          <w:b/>
          <w:sz w:val="24"/>
          <w:szCs w:val="24"/>
        </w:rPr>
        <w:t>)</w:t>
      </w:r>
      <w:r w:rsidR="002A6FC3" w:rsidRPr="00B117EB">
        <w:rPr>
          <w:rFonts w:ascii="Arial" w:hAnsi="Arial" w:cs="Arial"/>
          <w:sz w:val="24"/>
          <w:szCs w:val="24"/>
        </w:rPr>
        <w:t xml:space="preserve"> </w:t>
      </w:r>
      <w:r w:rsidRPr="00B117EB">
        <w:rPr>
          <w:rFonts w:ascii="Arial" w:hAnsi="Arial" w:cs="Arial"/>
          <w:sz w:val="24"/>
          <w:szCs w:val="24"/>
        </w:rPr>
        <w:t>Inspección</w:t>
      </w:r>
      <w:r w:rsidR="002A6FC3" w:rsidRPr="00B117EB">
        <w:rPr>
          <w:rFonts w:ascii="Arial" w:hAnsi="Arial" w:cs="Arial"/>
          <w:sz w:val="24"/>
          <w:szCs w:val="24"/>
        </w:rPr>
        <w:t xml:space="preserve"> del equipo</w:t>
      </w:r>
    </w:p>
    <w:p w:rsidR="00E824B2"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t>(H)</w:t>
      </w:r>
      <w:r w:rsidRPr="00B117EB">
        <w:rPr>
          <w:rFonts w:ascii="Arial" w:hAnsi="Arial" w:cs="Arial"/>
          <w:sz w:val="24"/>
          <w:szCs w:val="24"/>
        </w:rPr>
        <w:t xml:space="preserve"> Realizar limpieza y cepillado</w:t>
      </w:r>
    </w:p>
    <w:p w:rsidR="00E824B2"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t>(H)</w:t>
      </w:r>
      <w:r w:rsidRPr="00B117EB">
        <w:rPr>
          <w:rFonts w:ascii="Arial" w:hAnsi="Arial" w:cs="Arial"/>
          <w:sz w:val="24"/>
          <w:szCs w:val="24"/>
        </w:rPr>
        <w:t xml:space="preserve"> Realizar enjuague y secado</w:t>
      </w:r>
    </w:p>
    <w:p w:rsidR="00E824B2"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t>(V)</w:t>
      </w:r>
      <w:r w:rsidRPr="00B117EB">
        <w:rPr>
          <w:rFonts w:ascii="Arial" w:hAnsi="Arial" w:cs="Arial"/>
          <w:sz w:val="24"/>
          <w:szCs w:val="24"/>
        </w:rPr>
        <w:t xml:space="preserve"> Realizar control de efectividad del desinfectante</w:t>
      </w:r>
    </w:p>
    <w:p w:rsidR="00E824B2"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t>(H)</w:t>
      </w:r>
      <w:r w:rsidRPr="00B117EB">
        <w:rPr>
          <w:rFonts w:ascii="Arial" w:hAnsi="Arial" w:cs="Arial"/>
          <w:sz w:val="24"/>
          <w:szCs w:val="24"/>
        </w:rPr>
        <w:t xml:space="preserve"> Realizar desinfección de alto nivel</w:t>
      </w:r>
    </w:p>
    <w:p w:rsidR="00E824B2"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lastRenderedPageBreak/>
        <w:t>(H)</w:t>
      </w:r>
      <w:r w:rsidRPr="00B117EB">
        <w:rPr>
          <w:rFonts w:ascii="Arial" w:hAnsi="Arial" w:cs="Arial"/>
          <w:sz w:val="24"/>
          <w:szCs w:val="24"/>
        </w:rPr>
        <w:t xml:space="preserve"> Realizar enjuagué y secado final</w:t>
      </w:r>
    </w:p>
    <w:p w:rsidR="00E824B2" w:rsidRPr="00B117EB" w:rsidRDefault="00E824B2" w:rsidP="00B117EB">
      <w:pPr>
        <w:spacing w:line="240" w:lineRule="auto"/>
        <w:jc w:val="both"/>
        <w:rPr>
          <w:rFonts w:ascii="Arial" w:hAnsi="Arial" w:cs="Arial"/>
          <w:sz w:val="24"/>
          <w:szCs w:val="24"/>
        </w:rPr>
      </w:pPr>
      <w:r w:rsidRPr="00B117EB">
        <w:rPr>
          <w:rFonts w:ascii="Arial" w:hAnsi="Arial" w:cs="Arial"/>
          <w:b/>
          <w:sz w:val="24"/>
          <w:szCs w:val="24"/>
        </w:rPr>
        <w:t>(A)</w:t>
      </w:r>
      <w:r w:rsidRPr="00B117EB">
        <w:rPr>
          <w:rFonts w:ascii="Arial" w:hAnsi="Arial" w:cs="Arial"/>
          <w:sz w:val="24"/>
          <w:szCs w:val="24"/>
        </w:rPr>
        <w:t xml:space="preserve"> Registrar no conformidades y PNC</w:t>
      </w:r>
    </w:p>
    <w:p w:rsidR="00E824B2" w:rsidRPr="00B117EB" w:rsidRDefault="00D62C34" w:rsidP="00B117EB">
      <w:pPr>
        <w:spacing w:line="240" w:lineRule="auto"/>
        <w:jc w:val="both"/>
        <w:rPr>
          <w:rFonts w:ascii="Arial" w:hAnsi="Arial" w:cs="Arial"/>
          <w:sz w:val="24"/>
          <w:szCs w:val="24"/>
        </w:rPr>
      </w:pPr>
      <w:r w:rsidRPr="00B117EB">
        <w:rPr>
          <w:rFonts w:ascii="Arial" w:hAnsi="Arial" w:cs="Arial"/>
          <w:b/>
          <w:sz w:val="24"/>
          <w:szCs w:val="24"/>
        </w:rPr>
        <w:t>(A)</w:t>
      </w:r>
      <w:r w:rsidRPr="00B117EB">
        <w:rPr>
          <w:rFonts w:ascii="Arial" w:hAnsi="Arial" w:cs="Arial"/>
          <w:sz w:val="24"/>
          <w:szCs w:val="24"/>
        </w:rPr>
        <w:t xml:space="preserve"> Implementar </w:t>
      </w:r>
      <w:r w:rsidR="007D003E" w:rsidRPr="00B117EB">
        <w:rPr>
          <w:rFonts w:ascii="Arial" w:hAnsi="Arial" w:cs="Arial"/>
          <w:sz w:val="24"/>
          <w:szCs w:val="24"/>
        </w:rPr>
        <w:t>acciones preventivas y de mejora</w:t>
      </w:r>
    </w:p>
    <w:p w:rsidR="00D97EA8" w:rsidRPr="00B117EB" w:rsidRDefault="00D97EA8" w:rsidP="00B117EB">
      <w:pPr>
        <w:spacing w:line="240" w:lineRule="auto"/>
        <w:jc w:val="both"/>
        <w:rPr>
          <w:rFonts w:ascii="Arial" w:hAnsi="Arial" w:cs="Arial"/>
          <w:sz w:val="24"/>
          <w:szCs w:val="24"/>
        </w:rPr>
      </w:pPr>
      <w:r w:rsidRPr="00B117EB">
        <w:rPr>
          <w:rFonts w:ascii="Arial" w:hAnsi="Arial" w:cs="Arial"/>
          <w:b/>
          <w:sz w:val="24"/>
          <w:szCs w:val="24"/>
        </w:rPr>
        <w:t>(V)</w:t>
      </w:r>
      <w:r w:rsidRPr="00B117EB">
        <w:rPr>
          <w:rFonts w:ascii="Arial" w:hAnsi="Arial" w:cs="Arial"/>
          <w:sz w:val="24"/>
          <w:szCs w:val="24"/>
        </w:rPr>
        <w:t xml:space="preserve"> Realizar control y registros de los desinfectantes</w:t>
      </w:r>
    </w:p>
    <w:p w:rsidR="00D97EA8" w:rsidRPr="00B117EB" w:rsidRDefault="00D97EA8" w:rsidP="00B117EB">
      <w:pPr>
        <w:spacing w:line="240" w:lineRule="auto"/>
        <w:jc w:val="both"/>
        <w:rPr>
          <w:rFonts w:ascii="Arial" w:hAnsi="Arial" w:cs="Arial"/>
          <w:sz w:val="24"/>
          <w:szCs w:val="24"/>
        </w:rPr>
      </w:pPr>
      <w:r w:rsidRPr="00B117EB">
        <w:rPr>
          <w:rFonts w:ascii="Arial" w:hAnsi="Arial" w:cs="Arial"/>
          <w:b/>
          <w:sz w:val="24"/>
          <w:szCs w:val="24"/>
        </w:rPr>
        <w:t>(A)</w:t>
      </w:r>
      <w:r w:rsidRPr="00B117EB">
        <w:rPr>
          <w:rFonts w:ascii="Arial" w:hAnsi="Arial" w:cs="Arial"/>
          <w:sz w:val="24"/>
          <w:szCs w:val="24"/>
        </w:rPr>
        <w:t xml:space="preserve"> Producto no conforme</w:t>
      </w:r>
    </w:p>
    <w:p w:rsidR="00D97EA8" w:rsidRPr="00B117EB" w:rsidRDefault="00D97EA8" w:rsidP="00B117EB">
      <w:pPr>
        <w:spacing w:line="240" w:lineRule="auto"/>
        <w:jc w:val="both"/>
        <w:rPr>
          <w:rFonts w:ascii="Arial" w:hAnsi="Arial" w:cs="Arial"/>
          <w:sz w:val="24"/>
          <w:szCs w:val="24"/>
        </w:rPr>
      </w:pPr>
    </w:p>
    <w:p w:rsidR="00D97EA8" w:rsidRPr="00B117EB" w:rsidRDefault="00D97EA8" w:rsidP="00B117EB">
      <w:pPr>
        <w:spacing w:line="240" w:lineRule="auto"/>
        <w:jc w:val="both"/>
        <w:rPr>
          <w:rFonts w:ascii="Arial" w:hAnsi="Arial" w:cs="Arial"/>
          <w:b/>
          <w:sz w:val="24"/>
          <w:szCs w:val="24"/>
        </w:rPr>
      </w:pPr>
      <w:r w:rsidRPr="00B117EB">
        <w:rPr>
          <w:rFonts w:ascii="Arial" w:hAnsi="Arial" w:cs="Arial"/>
          <w:b/>
          <w:sz w:val="24"/>
          <w:szCs w:val="24"/>
        </w:rPr>
        <w:t>SALIDAS:</w:t>
      </w:r>
    </w:p>
    <w:p w:rsidR="00D97EA8" w:rsidRPr="00B117EB" w:rsidRDefault="007D003E" w:rsidP="00B117EB">
      <w:pPr>
        <w:spacing w:line="240" w:lineRule="auto"/>
        <w:jc w:val="both"/>
        <w:rPr>
          <w:rFonts w:ascii="Arial" w:hAnsi="Arial" w:cs="Arial"/>
          <w:b/>
          <w:sz w:val="24"/>
          <w:szCs w:val="24"/>
        </w:rPr>
      </w:pPr>
      <w:r w:rsidRPr="00B117EB">
        <w:rPr>
          <w:rFonts w:ascii="Arial" w:hAnsi="Arial" w:cs="Arial"/>
          <w:sz w:val="24"/>
          <w:szCs w:val="24"/>
        </w:rPr>
        <w:t xml:space="preserve">-Equipo apto para </w:t>
      </w:r>
      <w:r w:rsidR="00D97EA8" w:rsidRPr="00B117EB">
        <w:rPr>
          <w:rFonts w:ascii="Arial" w:hAnsi="Arial" w:cs="Arial"/>
          <w:sz w:val="24"/>
          <w:szCs w:val="24"/>
        </w:rPr>
        <w:t xml:space="preserve"> el uso</w:t>
      </w: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D97EA8" w:rsidRPr="00B117EB" w:rsidRDefault="008A6A7C" w:rsidP="00B117EB">
      <w:pPr>
        <w:spacing w:line="240" w:lineRule="auto"/>
        <w:jc w:val="both"/>
        <w:rPr>
          <w:rFonts w:ascii="Arial" w:hAnsi="Arial" w:cs="Arial"/>
          <w:b/>
          <w:sz w:val="24"/>
          <w:szCs w:val="24"/>
        </w:rPr>
      </w:pPr>
      <w:r w:rsidRPr="00B117EB">
        <w:rPr>
          <w:rFonts w:ascii="Arial" w:hAnsi="Arial" w:cs="Arial"/>
          <w:b/>
          <w:sz w:val="24"/>
          <w:szCs w:val="24"/>
        </w:rPr>
        <w:t>Resoluciones y Decretos:</w:t>
      </w:r>
    </w:p>
    <w:p w:rsidR="00E15615" w:rsidRPr="00B117EB" w:rsidRDefault="00E15615" w:rsidP="00B117EB">
      <w:pPr>
        <w:spacing w:line="240" w:lineRule="auto"/>
        <w:jc w:val="both"/>
        <w:rPr>
          <w:rFonts w:ascii="Arial" w:hAnsi="Arial" w:cs="Arial"/>
          <w:sz w:val="24"/>
          <w:szCs w:val="24"/>
        </w:rPr>
      </w:pPr>
    </w:p>
    <w:p w:rsidR="00E15615" w:rsidRPr="00B117EB" w:rsidRDefault="00E15615" w:rsidP="00B117EB">
      <w:pPr>
        <w:spacing w:line="240" w:lineRule="auto"/>
        <w:jc w:val="both"/>
        <w:rPr>
          <w:rFonts w:ascii="Arial" w:hAnsi="Arial" w:cs="Arial"/>
          <w:sz w:val="24"/>
          <w:szCs w:val="24"/>
        </w:rPr>
      </w:pPr>
      <w:r w:rsidRPr="00B117EB">
        <w:rPr>
          <w:rFonts w:ascii="Arial" w:hAnsi="Arial" w:cs="Arial"/>
          <w:sz w:val="24"/>
          <w:szCs w:val="24"/>
        </w:rPr>
        <w:t>Norma europea EN 285</w:t>
      </w:r>
    </w:p>
    <w:p w:rsidR="00E15615" w:rsidRPr="00B117EB" w:rsidRDefault="00E15615" w:rsidP="00B117EB">
      <w:pPr>
        <w:spacing w:line="240" w:lineRule="auto"/>
        <w:jc w:val="both"/>
        <w:rPr>
          <w:rFonts w:ascii="Arial" w:hAnsi="Arial" w:cs="Arial"/>
          <w:sz w:val="24"/>
          <w:szCs w:val="24"/>
        </w:rPr>
      </w:pPr>
      <w:r w:rsidRPr="00B117EB">
        <w:rPr>
          <w:rFonts w:ascii="Arial" w:hAnsi="Arial" w:cs="Arial"/>
          <w:sz w:val="24"/>
          <w:szCs w:val="24"/>
        </w:rPr>
        <w:t>Resolución 1443</w:t>
      </w:r>
      <w:r w:rsidR="008F05A0" w:rsidRPr="00B117EB">
        <w:rPr>
          <w:rFonts w:ascii="Arial" w:hAnsi="Arial" w:cs="Arial"/>
          <w:sz w:val="24"/>
          <w:szCs w:val="24"/>
        </w:rPr>
        <w:t>/2014</w:t>
      </w:r>
    </w:p>
    <w:p w:rsidR="008A6A7C" w:rsidRPr="00B117EB" w:rsidRDefault="008A6A7C" w:rsidP="00B117EB">
      <w:pPr>
        <w:spacing w:line="240" w:lineRule="auto"/>
        <w:jc w:val="both"/>
        <w:rPr>
          <w:rFonts w:ascii="Arial" w:hAnsi="Arial" w:cs="Arial"/>
          <w:sz w:val="24"/>
          <w:szCs w:val="24"/>
        </w:rPr>
      </w:pPr>
    </w:p>
    <w:p w:rsidR="00F82E21" w:rsidRPr="00B117EB" w:rsidRDefault="00F82E21" w:rsidP="00B117EB">
      <w:pPr>
        <w:spacing w:line="240" w:lineRule="auto"/>
        <w:jc w:val="both"/>
        <w:rPr>
          <w:rFonts w:ascii="Arial" w:hAnsi="Arial" w:cs="Arial"/>
          <w:sz w:val="24"/>
          <w:szCs w:val="24"/>
        </w:rPr>
      </w:pPr>
    </w:p>
    <w:p w:rsidR="00F82E21" w:rsidRPr="00B117EB" w:rsidRDefault="00F82E21" w:rsidP="00B117EB">
      <w:pPr>
        <w:spacing w:line="240" w:lineRule="auto"/>
        <w:jc w:val="both"/>
        <w:rPr>
          <w:rFonts w:ascii="Arial" w:hAnsi="Arial" w:cs="Arial"/>
          <w:sz w:val="24"/>
          <w:szCs w:val="24"/>
        </w:rPr>
      </w:pPr>
    </w:p>
    <w:p w:rsidR="00F82E21" w:rsidRPr="00B117EB" w:rsidRDefault="00F82E21" w:rsidP="00B117EB">
      <w:pPr>
        <w:spacing w:line="240" w:lineRule="auto"/>
        <w:jc w:val="both"/>
        <w:rPr>
          <w:rFonts w:ascii="Arial" w:hAnsi="Arial" w:cs="Arial"/>
          <w:sz w:val="24"/>
          <w:szCs w:val="24"/>
        </w:rPr>
      </w:pPr>
    </w:p>
    <w:p w:rsidR="00F82E21" w:rsidRPr="00B117EB" w:rsidRDefault="00F82E21" w:rsidP="00B117EB">
      <w:pPr>
        <w:spacing w:line="240" w:lineRule="auto"/>
        <w:jc w:val="both"/>
        <w:rPr>
          <w:rFonts w:ascii="Arial" w:hAnsi="Arial" w:cs="Arial"/>
          <w:sz w:val="24"/>
          <w:szCs w:val="24"/>
        </w:rPr>
      </w:pPr>
    </w:p>
    <w:p w:rsidR="00F82E21" w:rsidRPr="00B117EB" w:rsidRDefault="00F82E21" w:rsidP="00B117EB">
      <w:pPr>
        <w:spacing w:line="240" w:lineRule="auto"/>
        <w:jc w:val="both"/>
        <w:rPr>
          <w:rFonts w:ascii="Arial" w:hAnsi="Arial" w:cs="Arial"/>
          <w:sz w:val="24"/>
          <w:szCs w:val="24"/>
        </w:rPr>
      </w:pPr>
    </w:p>
    <w:p w:rsidR="00F82E21" w:rsidRPr="00B117EB" w:rsidRDefault="00F82E21" w:rsidP="00B117EB">
      <w:pPr>
        <w:spacing w:line="240" w:lineRule="auto"/>
        <w:jc w:val="both"/>
        <w:rPr>
          <w:rFonts w:ascii="Arial" w:hAnsi="Arial" w:cs="Arial"/>
          <w:sz w:val="24"/>
          <w:szCs w:val="24"/>
        </w:rPr>
      </w:pPr>
    </w:p>
    <w:p w:rsidR="00B60B79" w:rsidRPr="00B117EB" w:rsidRDefault="00B60B79"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7D003E" w:rsidRPr="00B117EB" w:rsidRDefault="007D003E" w:rsidP="00B117EB">
      <w:pPr>
        <w:spacing w:line="240" w:lineRule="auto"/>
        <w:jc w:val="both"/>
        <w:rPr>
          <w:rFonts w:ascii="Arial" w:hAnsi="Arial" w:cs="Arial"/>
          <w:sz w:val="24"/>
          <w:szCs w:val="24"/>
        </w:rPr>
      </w:pPr>
    </w:p>
    <w:p w:rsidR="00B22DF8" w:rsidRDefault="00B22DF8" w:rsidP="00B117EB">
      <w:pPr>
        <w:spacing w:line="240" w:lineRule="auto"/>
        <w:jc w:val="both"/>
        <w:rPr>
          <w:rFonts w:ascii="Arial" w:hAnsi="Arial" w:cs="Arial"/>
          <w:b/>
          <w:sz w:val="24"/>
          <w:szCs w:val="24"/>
        </w:rPr>
      </w:pPr>
      <w:r>
        <w:rPr>
          <w:rFonts w:ascii="Arial" w:hAnsi="Arial" w:cs="Arial"/>
          <w:b/>
          <w:sz w:val="24"/>
          <w:szCs w:val="24"/>
        </w:rPr>
        <w:lastRenderedPageBreak/>
        <w:t xml:space="preserve">PROTOCOLO </w:t>
      </w:r>
      <w:r w:rsidRPr="00B22DF8">
        <w:rPr>
          <w:rFonts w:ascii="Arial" w:hAnsi="Arial" w:cs="Arial"/>
          <w:b/>
          <w:sz w:val="24"/>
          <w:szCs w:val="24"/>
        </w:rPr>
        <w:t>LIMPIEZA Y DESINFECCION DE ENDOSCOPIOS</w:t>
      </w:r>
    </w:p>
    <w:p w:rsidR="00B22DF8" w:rsidRDefault="00B22DF8" w:rsidP="00B117EB">
      <w:pPr>
        <w:spacing w:line="240" w:lineRule="auto"/>
        <w:jc w:val="both"/>
        <w:rPr>
          <w:rFonts w:ascii="Arial" w:hAnsi="Arial" w:cs="Arial"/>
          <w:b/>
          <w:sz w:val="24"/>
          <w:szCs w:val="24"/>
        </w:rPr>
      </w:pPr>
    </w:p>
    <w:p w:rsidR="00B60B79" w:rsidRPr="00B117EB" w:rsidRDefault="00B22DF8" w:rsidP="00B117EB">
      <w:pPr>
        <w:spacing w:line="240" w:lineRule="auto"/>
        <w:jc w:val="both"/>
        <w:rPr>
          <w:rFonts w:ascii="Arial" w:hAnsi="Arial" w:cs="Arial"/>
          <w:b/>
          <w:sz w:val="24"/>
          <w:szCs w:val="24"/>
        </w:rPr>
      </w:pPr>
      <w:r>
        <w:rPr>
          <w:rFonts w:ascii="Arial" w:hAnsi="Arial" w:cs="Arial"/>
          <w:b/>
          <w:sz w:val="24"/>
          <w:szCs w:val="24"/>
        </w:rPr>
        <w:t>P</w:t>
      </w:r>
      <w:r w:rsidR="008B1EC1" w:rsidRPr="00B117EB">
        <w:rPr>
          <w:rFonts w:ascii="Arial" w:hAnsi="Arial" w:cs="Arial"/>
          <w:b/>
          <w:sz w:val="24"/>
          <w:szCs w:val="24"/>
        </w:rPr>
        <w:t>asos para la limpieza y desinfección de endoscopios:</w:t>
      </w:r>
    </w:p>
    <w:p w:rsidR="008B1EC1" w:rsidRPr="00B117EB" w:rsidRDefault="008B1EC1" w:rsidP="00B117EB">
      <w:pPr>
        <w:spacing w:line="240" w:lineRule="auto"/>
        <w:jc w:val="both"/>
        <w:rPr>
          <w:rFonts w:ascii="Arial" w:hAnsi="Arial" w:cs="Arial"/>
          <w:b/>
          <w:sz w:val="24"/>
          <w:szCs w:val="24"/>
        </w:rPr>
      </w:pPr>
    </w:p>
    <w:p w:rsidR="00B60B79" w:rsidRPr="00B117EB" w:rsidRDefault="00B60B79" w:rsidP="00B117EB">
      <w:pPr>
        <w:spacing w:line="240" w:lineRule="auto"/>
        <w:jc w:val="both"/>
        <w:rPr>
          <w:rFonts w:ascii="Arial" w:hAnsi="Arial" w:cs="Arial"/>
          <w:sz w:val="24"/>
          <w:szCs w:val="24"/>
        </w:rPr>
      </w:pPr>
      <w:r w:rsidRPr="00B117EB">
        <w:rPr>
          <w:rFonts w:ascii="Arial" w:hAnsi="Arial" w:cs="Arial"/>
          <w:sz w:val="24"/>
          <w:szCs w:val="24"/>
        </w:rPr>
        <w:t xml:space="preserve">Limpieza </w:t>
      </w:r>
      <w:r w:rsidR="00D36EEA" w:rsidRPr="00B117EB">
        <w:rPr>
          <w:rFonts w:ascii="Arial" w:hAnsi="Arial" w:cs="Arial"/>
          <w:sz w:val="24"/>
          <w:szCs w:val="24"/>
        </w:rPr>
        <w:t>-</w:t>
      </w:r>
      <w:r w:rsidRPr="00B117EB">
        <w:rPr>
          <w:rFonts w:ascii="Arial" w:hAnsi="Arial" w:cs="Arial"/>
          <w:sz w:val="24"/>
          <w:szCs w:val="24"/>
        </w:rPr>
        <w:t xml:space="preserve"> Enjuague</w:t>
      </w:r>
      <w:r w:rsidR="00D36EEA" w:rsidRPr="00B117EB">
        <w:rPr>
          <w:rFonts w:ascii="Arial" w:hAnsi="Arial" w:cs="Arial"/>
          <w:sz w:val="24"/>
          <w:szCs w:val="24"/>
        </w:rPr>
        <w:t xml:space="preserve"> –</w:t>
      </w:r>
      <w:r w:rsidRPr="00B117EB">
        <w:rPr>
          <w:rFonts w:ascii="Arial" w:hAnsi="Arial" w:cs="Arial"/>
          <w:sz w:val="24"/>
          <w:szCs w:val="24"/>
        </w:rPr>
        <w:t xml:space="preserve"> Desinfección</w:t>
      </w:r>
      <w:r w:rsidR="00D36EEA" w:rsidRPr="00B117EB">
        <w:rPr>
          <w:rFonts w:ascii="Arial" w:hAnsi="Arial" w:cs="Arial"/>
          <w:sz w:val="24"/>
          <w:szCs w:val="24"/>
        </w:rPr>
        <w:t xml:space="preserve"> -  Enjuague – </w:t>
      </w:r>
      <w:r w:rsidRPr="00B117EB">
        <w:rPr>
          <w:rFonts w:ascii="Arial" w:hAnsi="Arial" w:cs="Arial"/>
          <w:sz w:val="24"/>
          <w:szCs w:val="24"/>
        </w:rPr>
        <w:t>Secado</w:t>
      </w:r>
      <w:r w:rsidR="00D36EEA" w:rsidRPr="00B117EB">
        <w:rPr>
          <w:rFonts w:ascii="Arial" w:hAnsi="Arial" w:cs="Arial"/>
          <w:sz w:val="24"/>
          <w:szCs w:val="24"/>
        </w:rPr>
        <w:t xml:space="preserve"> </w:t>
      </w:r>
      <w:r w:rsidR="00F43916" w:rsidRPr="00B117EB">
        <w:rPr>
          <w:rFonts w:ascii="Arial" w:hAnsi="Arial" w:cs="Arial"/>
          <w:sz w:val="24"/>
          <w:szCs w:val="24"/>
        </w:rPr>
        <w:t>–</w:t>
      </w:r>
      <w:r w:rsidR="00D36EEA" w:rsidRPr="00B117EB">
        <w:rPr>
          <w:rFonts w:ascii="Arial" w:hAnsi="Arial" w:cs="Arial"/>
          <w:sz w:val="24"/>
          <w:szCs w:val="24"/>
        </w:rPr>
        <w:t xml:space="preserve"> </w:t>
      </w:r>
      <w:r w:rsidRPr="00B117EB">
        <w:rPr>
          <w:rFonts w:ascii="Arial" w:hAnsi="Arial" w:cs="Arial"/>
          <w:sz w:val="24"/>
          <w:szCs w:val="24"/>
        </w:rPr>
        <w:t>Almacenamiento</w:t>
      </w:r>
    </w:p>
    <w:p w:rsidR="00F43916" w:rsidRPr="00B117EB" w:rsidRDefault="00F43916" w:rsidP="00B117EB">
      <w:pPr>
        <w:autoSpaceDE w:val="0"/>
        <w:autoSpaceDN w:val="0"/>
        <w:adjustRightInd w:val="0"/>
        <w:spacing w:after="0" w:line="240" w:lineRule="auto"/>
        <w:jc w:val="both"/>
        <w:rPr>
          <w:rFonts w:ascii="Arial" w:hAnsi="Arial" w:cs="Arial"/>
          <w:sz w:val="24"/>
          <w:szCs w:val="24"/>
        </w:rPr>
      </w:pPr>
      <w:r w:rsidRPr="00B117EB">
        <w:rPr>
          <w:rFonts w:ascii="Arial" w:hAnsi="Arial" w:cs="Arial"/>
          <w:sz w:val="24"/>
          <w:szCs w:val="24"/>
        </w:rPr>
        <w:t>1) Pre limpieza</w:t>
      </w:r>
    </w:p>
    <w:p w:rsidR="00F43916" w:rsidRPr="00B117EB" w:rsidRDefault="00F43916" w:rsidP="00B117EB">
      <w:pPr>
        <w:autoSpaceDE w:val="0"/>
        <w:autoSpaceDN w:val="0"/>
        <w:adjustRightInd w:val="0"/>
        <w:spacing w:after="0" w:line="240" w:lineRule="auto"/>
        <w:jc w:val="both"/>
        <w:rPr>
          <w:rFonts w:ascii="Arial" w:hAnsi="Arial" w:cs="Arial"/>
          <w:sz w:val="24"/>
          <w:szCs w:val="24"/>
        </w:rPr>
      </w:pPr>
      <w:r w:rsidRPr="00B117EB">
        <w:rPr>
          <w:rFonts w:ascii="Arial" w:hAnsi="Arial" w:cs="Arial"/>
          <w:sz w:val="24"/>
          <w:szCs w:val="24"/>
        </w:rPr>
        <w:t>2) Limpieza con cepillado</w:t>
      </w:r>
      <w:bookmarkStart w:id="0" w:name="_GoBack"/>
      <w:bookmarkEnd w:id="0"/>
    </w:p>
    <w:p w:rsidR="00F43916" w:rsidRPr="00B117EB" w:rsidRDefault="00F43916" w:rsidP="00B117EB">
      <w:pPr>
        <w:autoSpaceDE w:val="0"/>
        <w:autoSpaceDN w:val="0"/>
        <w:adjustRightInd w:val="0"/>
        <w:spacing w:after="0" w:line="240" w:lineRule="auto"/>
        <w:jc w:val="both"/>
        <w:rPr>
          <w:rFonts w:ascii="Arial" w:hAnsi="Arial" w:cs="Arial"/>
          <w:sz w:val="24"/>
          <w:szCs w:val="24"/>
        </w:rPr>
      </w:pPr>
      <w:r w:rsidRPr="00B117EB">
        <w:rPr>
          <w:rFonts w:ascii="Arial" w:hAnsi="Arial" w:cs="Arial"/>
          <w:sz w:val="24"/>
          <w:szCs w:val="24"/>
        </w:rPr>
        <w:t>3) Enjuague</w:t>
      </w:r>
    </w:p>
    <w:p w:rsidR="00F43916" w:rsidRPr="00B117EB" w:rsidRDefault="00F43916" w:rsidP="00B117EB">
      <w:pPr>
        <w:autoSpaceDE w:val="0"/>
        <w:autoSpaceDN w:val="0"/>
        <w:adjustRightInd w:val="0"/>
        <w:spacing w:after="0" w:line="240" w:lineRule="auto"/>
        <w:jc w:val="both"/>
        <w:rPr>
          <w:rFonts w:ascii="Arial" w:hAnsi="Arial" w:cs="Arial"/>
          <w:sz w:val="24"/>
          <w:szCs w:val="24"/>
        </w:rPr>
      </w:pPr>
      <w:r w:rsidRPr="00B117EB">
        <w:rPr>
          <w:rFonts w:ascii="Arial" w:hAnsi="Arial" w:cs="Arial"/>
          <w:sz w:val="24"/>
          <w:szCs w:val="24"/>
        </w:rPr>
        <w:t>4) Secado</w:t>
      </w:r>
    </w:p>
    <w:p w:rsidR="00F43916" w:rsidRPr="00B117EB" w:rsidRDefault="00F43916" w:rsidP="00B117EB">
      <w:pPr>
        <w:autoSpaceDE w:val="0"/>
        <w:autoSpaceDN w:val="0"/>
        <w:adjustRightInd w:val="0"/>
        <w:spacing w:after="0" w:line="240" w:lineRule="auto"/>
        <w:jc w:val="both"/>
        <w:rPr>
          <w:rFonts w:ascii="Arial" w:hAnsi="Arial" w:cs="Arial"/>
          <w:sz w:val="24"/>
          <w:szCs w:val="24"/>
        </w:rPr>
      </w:pPr>
      <w:r w:rsidRPr="00B117EB">
        <w:rPr>
          <w:rFonts w:ascii="Arial" w:hAnsi="Arial" w:cs="Arial"/>
          <w:sz w:val="24"/>
          <w:szCs w:val="24"/>
        </w:rPr>
        <w:t>5) Desinfección de alto nivel</w:t>
      </w:r>
    </w:p>
    <w:p w:rsidR="00F43916" w:rsidRPr="00B117EB" w:rsidRDefault="00F43916" w:rsidP="00B117EB">
      <w:pPr>
        <w:spacing w:line="240" w:lineRule="auto"/>
        <w:jc w:val="both"/>
        <w:rPr>
          <w:rFonts w:ascii="Arial" w:hAnsi="Arial" w:cs="Arial"/>
          <w:sz w:val="24"/>
          <w:szCs w:val="24"/>
        </w:rPr>
      </w:pPr>
      <w:r w:rsidRPr="00B117EB">
        <w:rPr>
          <w:rFonts w:ascii="Arial" w:hAnsi="Arial" w:cs="Arial"/>
          <w:sz w:val="24"/>
          <w:szCs w:val="24"/>
        </w:rPr>
        <w:t>6) Secado- almacenamiento</w:t>
      </w: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r w:rsidRPr="00B117EB">
        <w:rPr>
          <w:rFonts w:ascii="Arial" w:hAnsi="Arial" w:cs="Arial"/>
          <w:b/>
          <w:sz w:val="24"/>
          <w:szCs w:val="24"/>
        </w:rPr>
        <w:t>• Limpieza manual</w:t>
      </w:r>
      <w:r w:rsidRPr="00B117EB">
        <w:rPr>
          <w:rFonts w:ascii="Arial" w:hAnsi="Arial" w:cs="Arial"/>
          <w:sz w:val="24"/>
          <w:szCs w:val="24"/>
        </w:rPr>
        <w:t>, que incluye cepillado y exposición de todos los componentes</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 xml:space="preserve">Externos e internos accesibles, a un detergente enzimático, enjuague, </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Desinfección, secado y almacenamiento.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 xml:space="preserve"> </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En caso de existir alguna duda sobre si un endoscopio ha sido sometido a un</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Limpieza completa, es preciso someterlo a un ciclo completo de limpieza y</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 xml:space="preserve">Desinfección. Una vez que se haya realizado la limpieza y desinfección se </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Guardado correctamente.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Tras períodos largos de almacenamiento (más de 24–72 horas). En general, se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 xml:space="preserve">Deben colgar los endoscopios para almacenarlos, ya que reduce las </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Probabilidades de contaminación.</w:t>
      </w: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p>
    <w:p w:rsidR="008B1EC1" w:rsidRPr="00B117EB" w:rsidRDefault="008B1EC1" w:rsidP="00B117EB">
      <w:pPr>
        <w:spacing w:line="240" w:lineRule="auto"/>
        <w:jc w:val="both"/>
        <w:rPr>
          <w:rFonts w:ascii="Arial" w:hAnsi="Arial" w:cs="Arial"/>
          <w:sz w:val="24"/>
          <w:szCs w:val="24"/>
        </w:rPr>
      </w:pPr>
    </w:p>
    <w:p w:rsidR="00B60B79" w:rsidRPr="00B117EB" w:rsidRDefault="008B1EC1" w:rsidP="00B117EB">
      <w:pPr>
        <w:spacing w:line="240" w:lineRule="auto"/>
        <w:jc w:val="both"/>
        <w:rPr>
          <w:rFonts w:ascii="Arial" w:hAnsi="Arial" w:cs="Arial"/>
          <w:sz w:val="24"/>
          <w:szCs w:val="24"/>
        </w:rPr>
      </w:pPr>
      <w:r w:rsidRPr="00B117EB">
        <w:rPr>
          <w:rFonts w:ascii="Arial" w:hAnsi="Arial" w:cs="Arial"/>
          <w:sz w:val="24"/>
          <w:szCs w:val="24"/>
        </w:rPr>
        <w:t xml:space="preserve">La Limpieza y desinfección </w:t>
      </w:r>
      <w:r w:rsidR="00B60B79" w:rsidRPr="00B117EB">
        <w:rPr>
          <w:rFonts w:ascii="Arial" w:hAnsi="Arial" w:cs="Arial"/>
          <w:sz w:val="24"/>
          <w:szCs w:val="24"/>
        </w:rPr>
        <w:t>del endoscopio comprende dos componentes básicos</w:t>
      </w:r>
    </w:p>
    <w:p w:rsidR="00B60B79" w:rsidRPr="00B117EB" w:rsidRDefault="00D36EEA" w:rsidP="00B117EB">
      <w:pPr>
        <w:spacing w:line="240" w:lineRule="auto"/>
        <w:jc w:val="both"/>
        <w:rPr>
          <w:rFonts w:ascii="Arial" w:hAnsi="Arial" w:cs="Arial"/>
          <w:sz w:val="24"/>
          <w:szCs w:val="24"/>
        </w:rPr>
      </w:pPr>
      <w:r w:rsidRPr="00B117EB">
        <w:rPr>
          <w:rFonts w:ascii="Arial" w:hAnsi="Arial" w:cs="Arial"/>
          <w:sz w:val="24"/>
          <w:szCs w:val="24"/>
        </w:rPr>
        <w:t>Que</w:t>
      </w:r>
      <w:r w:rsidR="00B60B79" w:rsidRPr="00B117EB">
        <w:rPr>
          <w:rFonts w:ascii="Arial" w:hAnsi="Arial" w:cs="Arial"/>
          <w:sz w:val="24"/>
          <w:szCs w:val="24"/>
        </w:rPr>
        <w:t xml:space="preserve"> se amplían en las siguientes secciones:</w:t>
      </w: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b/>
          <w:sz w:val="24"/>
          <w:szCs w:val="24"/>
        </w:rPr>
      </w:pPr>
      <w:r w:rsidRPr="00B117EB">
        <w:rPr>
          <w:rFonts w:ascii="Arial" w:hAnsi="Arial" w:cs="Arial"/>
          <w:b/>
          <w:sz w:val="24"/>
          <w:szCs w:val="24"/>
        </w:rPr>
        <w:t>PROCEDIMIENTO PARA LA LIMPIEZA Y DESINFECCION DEL ENDOSCOPIO</w:t>
      </w: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r w:rsidRPr="00B117EB">
        <w:rPr>
          <w:rFonts w:ascii="Arial" w:hAnsi="Arial" w:cs="Arial"/>
          <w:b/>
          <w:sz w:val="24"/>
          <w:szCs w:val="24"/>
        </w:rPr>
        <w:t>PRE LIMPIEZA:</w:t>
      </w:r>
      <w:r w:rsidRPr="00B117EB">
        <w:rPr>
          <w:rFonts w:ascii="Arial" w:hAnsi="Arial" w:cs="Arial"/>
          <w:sz w:val="24"/>
          <w:szCs w:val="24"/>
        </w:rPr>
        <w:t xml:space="preserve"> Hacer una limpieza preliminar inmediatamente luego del uso, antes de la limpieza y desinfección para eliminar la carga de microorganismos y materiales orgánicos para reducir la carga de peligrosidad y asegurar la efectividad del proceso de desinfección.</w:t>
      </w:r>
    </w:p>
    <w:p w:rsidR="00195DF1" w:rsidRPr="00B117EB" w:rsidRDefault="00195DF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r w:rsidRPr="00B117EB">
        <w:rPr>
          <w:rFonts w:ascii="Arial" w:hAnsi="Arial" w:cs="Arial"/>
          <w:b/>
          <w:sz w:val="24"/>
          <w:szCs w:val="24"/>
        </w:rPr>
        <w:t>LIMPIEZA PREVIA:</w:t>
      </w:r>
      <w:r w:rsidRPr="00B117EB">
        <w:rPr>
          <w:rFonts w:ascii="Arial" w:hAnsi="Arial" w:cs="Arial"/>
          <w:sz w:val="24"/>
          <w:szCs w:val="24"/>
        </w:rPr>
        <w:t xml:space="preserve"> INMEDIATAMENTE DESPUES DE USADO EL ENDOSCOPIO.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PRUEBA DE IMPERMEABILIDAD</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 Limpie el tubo de inserción con un paño empapado con una solución de detergente enzimático.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2. Aspire solución detergente y luego aire a través del canal de succión.</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3. Retire la válvula de control y aire/agua. Instale el adaptador para limpieza y haga fluir agua y después aire.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4. Haga fluir solución de detergente enzimático y luego aire a través del canal correspondiente.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5. Desconecte todas las partes desmontables y el adaptador para limpieza.</w:t>
      </w:r>
    </w:p>
    <w:p w:rsidR="00195DF1" w:rsidRPr="00B117EB" w:rsidRDefault="00195DF1" w:rsidP="00B117EB">
      <w:pPr>
        <w:spacing w:line="240" w:lineRule="auto"/>
        <w:jc w:val="both"/>
        <w:rPr>
          <w:rFonts w:ascii="Arial" w:hAnsi="Arial" w:cs="Arial"/>
          <w:b/>
          <w:sz w:val="24"/>
          <w:szCs w:val="24"/>
        </w:rPr>
      </w:pPr>
      <w:r w:rsidRPr="00B117EB">
        <w:rPr>
          <w:rFonts w:ascii="Arial" w:hAnsi="Arial" w:cs="Arial"/>
          <w:b/>
          <w:sz w:val="24"/>
          <w:szCs w:val="24"/>
        </w:rPr>
        <w:t>PRUEBA DE IMPERMEABILIDAD</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6. Coloque el tapón resistente al agua.</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 xml:space="preserve">7. Conecte el comprobador de impermeabilidad. Encienda la bomba de aire. Antes de la inmersión, Confirme que la sección de angulación se distiende. Sumerja completamente el endoscopio en agua limpia. Realice la prueba de impermeabilidad girando los comandos de angulación. Retírelo del agua. Separe el comprobador después de que la sección de angulación se </w:t>
      </w:r>
      <w:r w:rsidR="000C498F" w:rsidRPr="00B117EB">
        <w:rPr>
          <w:rFonts w:ascii="Arial" w:hAnsi="Arial" w:cs="Arial"/>
          <w:sz w:val="24"/>
          <w:szCs w:val="24"/>
        </w:rPr>
        <w:t>haya</w:t>
      </w:r>
      <w:r w:rsidRPr="00B117EB">
        <w:rPr>
          <w:rFonts w:ascii="Arial" w:hAnsi="Arial" w:cs="Arial"/>
          <w:sz w:val="24"/>
          <w:szCs w:val="24"/>
        </w:rPr>
        <w:t xml:space="preserve"> desinflado</w:t>
      </w:r>
      <w:r w:rsidR="000C498F" w:rsidRPr="00B117EB">
        <w:rPr>
          <w:rFonts w:ascii="Arial" w:hAnsi="Arial" w:cs="Arial"/>
          <w:sz w:val="24"/>
          <w:szCs w:val="24"/>
        </w:rPr>
        <w:t>. (Se</w:t>
      </w:r>
      <w:r w:rsidRPr="00B117EB">
        <w:rPr>
          <w:rFonts w:ascii="Arial" w:hAnsi="Arial" w:cs="Arial"/>
          <w:sz w:val="24"/>
          <w:szCs w:val="24"/>
        </w:rPr>
        <w:t xml:space="preserve"> debe estar atento para detectar la presencia de un escape para ser reportado y posteriormente reparado por el fabricante).</w:t>
      </w:r>
    </w:p>
    <w:p w:rsidR="00517829" w:rsidRPr="00B117EB" w:rsidRDefault="00517829" w:rsidP="00B117EB">
      <w:pPr>
        <w:spacing w:line="240" w:lineRule="auto"/>
        <w:jc w:val="both"/>
        <w:rPr>
          <w:rFonts w:ascii="Arial" w:hAnsi="Arial" w:cs="Arial"/>
          <w:sz w:val="24"/>
          <w:szCs w:val="24"/>
        </w:rPr>
      </w:pPr>
    </w:p>
    <w:p w:rsidR="00517829" w:rsidRPr="00B117EB" w:rsidRDefault="00517829" w:rsidP="00B117EB">
      <w:pPr>
        <w:spacing w:line="240" w:lineRule="auto"/>
        <w:jc w:val="both"/>
        <w:rPr>
          <w:rFonts w:ascii="Arial" w:hAnsi="Arial" w:cs="Arial"/>
          <w:sz w:val="24"/>
          <w:szCs w:val="24"/>
        </w:rPr>
      </w:pPr>
      <w:r w:rsidRPr="00B117EB">
        <w:rPr>
          <w:rFonts w:ascii="Arial" w:hAnsi="Arial" w:cs="Arial"/>
          <w:b/>
          <w:sz w:val="24"/>
          <w:szCs w:val="24"/>
        </w:rPr>
        <w:t>LIMPIEZA MANUAL:</w:t>
      </w:r>
      <w:r w:rsidRPr="00B117EB">
        <w:rPr>
          <w:rFonts w:ascii="Arial" w:hAnsi="Arial" w:cs="Arial"/>
          <w:sz w:val="24"/>
          <w:szCs w:val="24"/>
        </w:rPr>
        <w:t xml:space="preserve"> Siempre realizar pruebas de fugas y de bloqueo antes de sumergir el</w:t>
      </w:r>
      <w:r w:rsidR="00347869" w:rsidRPr="00B117EB">
        <w:rPr>
          <w:rFonts w:ascii="Arial" w:hAnsi="Arial" w:cs="Arial"/>
          <w:sz w:val="24"/>
          <w:szCs w:val="24"/>
        </w:rPr>
        <w:t xml:space="preserve"> e</w:t>
      </w:r>
      <w:r w:rsidRPr="00B117EB">
        <w:rPr>
          <w:rFonts w:ascii="Arial" w:hAnsi="Arial" w:cs="Arial"/>
          <w:sz w:val="24"/>
          <w:szCs w:val="24"/>
        </w:rPr>
        <w:t xml:space="preserve">ndoscopio en una solución de detergente, ya que es podría ayudar a evitar </w:t>
      </w:r>
      <w:r w:rsidR="00347869" w:rsidRPr="00B117EB">
        <w:rPr>
          <w:rFonts w:ascii="Arial" w:hAnsi="Arial" w:cs="Arial"/>
          <w:sz w:val="24"/>
          <w:szCs w:val="24"/>
        </w:rPr>
        <w:t>r</w:t>
      </w:r>
      <w:r w:rsidRPr="00B117EB">
        <w:rPr>
          <w:rFonts w:ascii="Arial" w:hAnsi="Arial" w:cs="Arial"/>
          <w:sz w:val="24"/>
          <w:szCs w:val="24"/>
        </w:rPr>
        <w:t>eparaciones  más adelante.</w:t>
      </w:r>
    </w:p>
    <w:p w:rsidR="00517829" w:rsidRPr="00B117EB" w:rsidRDefault="00517829" w:rsidP="00B117EB">
      <w:pPr>
        <w:spacing w:line="240" w:lineRule="auto"/>
        <w:jc w:val="both"/>
        <w:rPr>
          <w:rFonts w:ascii="Arial" w:hAnsi="Arial" w:cs="Arial"/>
          <w:sz w:val="24"/>
          <w:szCs w:val="24"/>
        </w:rPr>
      </w:pPr>
    </w:p>
    <w:p w:rsidR="00517829" w:rsidRPr="00B117EB" w:rsidRDefault="00517829" w:rsidP="00B117EB">
      <w:pPr>
        <w:spacing w:line="240" w:lineRule="auto"/>
        <w:jc w:val="both"/>
        <w:rPr>
          <w:rFonts w:ascii="Arial" w:hAnsi="Arial" w:cs="Arial"/>
          <w:sz w:val="24"/>
          <w:szCs w:val="24"/>
        </w:rPr>
      </w:pPr>
      <w:r w:rsidRPr="00B117EB">
        <w:rPr>
          <w:rFonts w:ascii="Arial" w:hAnsi="Arial" w:cs="Arial"/>
          <w:sz w:val="24"/>
          <w:szCs w:val="24"/>
        </w:rPr>
        <w:t xml:space="preserve">-Realizar inspección visual y táctil de la cubierta distal del endoscopio y asegurar </w:t>
      </w:r>
    </w:p>
    <w:p w:rsidR="00517829" w:rsidRPr="00B117EB" w:rsidRDefault="00517829" w:rsidP="00B117EB">
      <w:pPr>
        <w:spacing w:line="240" w:lineRule="auto"/>
        <w:jc w:val="both"/>
        <w:rPr>
          <w:rFonts w:ascii="Arial" w:hAnsi="Arial" w:cs="Arial"/>
          <w:sz w:val="24"/>
          <w:szCs w:val="24"/>
        </w:rPr>
      </w:pPr>
      <w:r w:rsidRPr="00B117EB">
        <w:rPr>
          <w:rFonts w:ascii="Arial" w:hAnsi="Arial" w:cs="Arial"/>
          <w:sz w:val="24"/>
          <w:szCs w:val="24"/>
        </w:rPr>
        <w:t>Que el tapón de inmersión este ajustado.</w:t>
      </w:r>
    </w:p>
    <w:p w:rsidR="00517829" w:rsidRPr="00B117EB" w:rsidRDefault="00517829"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b/>
          <w:sz w:val="24"/>
          <w:szCs w:val="24"/>
        </w:rPr>
      </w:pPr>
      <w:r w:rsidRPr="00B117EB">
        <w:rPr>
          <w:rFonts w:ascii="Arial" w:hAnsi="Arial" w:cs="Arial"/>
          <w:b/>
          <w:sz w:val="24"/>
          <w:szCs w:val="24"/>
        </w:rPr>
        <w:t>LIMPIEZA MANUAL</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8. Sumerja el endoscopio en solución de detergente enzimático previamente preparado. Limpie todas las superficies externas. Cepille la punta distal (y la sección del elevador en los duodenoscópio, si fuese necesario)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9. Cepille la porción del canal de succión del tubo de inserción. Repita hasta remover todo residuo.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10. Cepille la porción del canal de succión del tubo universal. Repita hasta remover todo residuo.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11. Cepille el cilindro de succión y la entrada del canal de instrumentación. Repita hasta remover todo residuo.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12. Aspire solución detergente a través del canal de succión.</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13. Conecte los tapones de cilindros y la entrada del canal y el tubo de inyección. Inyecte solución detergente en los canales de aire, agua y succión .Cepille la sección del elevador en los duodenoscópio si fuese necesario.</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14. Inyecte solución detergente en el canal correspondiente.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15. Sumerja completamente  el endoscopio en la solución detergente  durante el tiempo recomendado por el fabricante del detergente.</w:t>
      </w:r>
    </w:p>
    <w:p w:rsidR="00195DF1" w:rsidRPr="00B117EB" w:rsidRDefault="00195DF1" w:rsidP="00B117EB">
      <w:pPr>
        <w:spacing w:line="240" w:lineRule="auto"/>
        <w:jc w:val="both"/>
        <w:rPr>
          <w:rFonts w:ascii="Arial" w:hAnsi="Arial" w:cs="Arial"/>
          <w:b/>
          <w:sz w:val="24"/>
          <w:szCs w:val="24"/>
        </w:rPr>
      </w:pPr>
      <w:r w:rsidRPr="00B117EB">
        <w:rPr>
          <w:rFonts w:ascii="Arial" w:hAnsi="Arial" w:cs="Arial"/>
          <w:b/>
          <w:sz w:val="24"/>
          <w:szCs w:val="24"/>
        </w:rPr>
        <w:t>ENJUAGUE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16. Enjuague el endoscopio sumergiéndolo completamente en agua limpia.</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17. Inyecte agua limpia a través  de todos los canales (incluyendo el canal para el cable del elevador distal o el canal auxiliar para inyección de agua, si fuese necesario. Haga fluir aire a través de todos los canales.</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18. Utilice el paño suave que no desprende hilacha para quitar el exceso de humedad en el endoscopio y sus accesorios, en preparación para la desinfección.</w:t>
      </w:r>
    </w:p>
    <w:p w:rsidR="00F75A51" w:rsidRPr="00B117EB" w:rsidRDefault="00F75A51" w:rsidP="00B117EB">
      <w:pPr>
        <w:spacing w:line="240" w:lineRule="auto"/>
        <w:jc w:val="both"/>
        <w:rPr>
          <w:rFonts w:ascii="Arial" w:hAnsi="Arial" w:cs="Arial"/>
          <w:sz w:val="24"/>
          <w:szCs w:val="24"/>
        </w:rPr>
      </w:pPr>
      <w:r w:rsidRPr="00B117EB">
        <w:rPr>
          <w:rFonts w:ascii="Arial" w:hAnsi="Arial" w:cs="Arial"/>
          <w:sz w:val="24"/>
          <w:szCs w:val="24"/>
        </w:rPr>
        <w:t xml:space="preserve">Realizar el secado por todos los canales con el adaptador y la jeringa de 50cc hasta sacer todo el aire, luego con paño </w:t>
      </w:r>
      <w:r w:rsidR="001E3E8C" w:rsidRPr="00B117EB">
        <w:rPr>
          <w:rFonts w:ascii="Arial" w:hAnsi="Arial" w:cs="Arial"/>
          <w:sz w:val="24"/>
          <w:szCs w:val="24"/>
        </w:rPr>
        <w:t>seco el exterior del endoscopio, Para no perder la efectividad del desinfectante.</w:t>
      </w:r>
    </w:p>
    <w:p w:rsidR="00F75A51" w:rsidRPr="00B117EB" w:rsidRDefault="00F75A51" w:rsidP="00B117EB">
      <w:pPr>
        <w:spacing w:line="240" w:lineRule="auto"/>
        <w:jc w:val="both"/>
        <w:rPr>
          <w:rFonts w:ascii="Arial" w:hAnsi="Arial" w:cs="Arial"/>
          <w:sz w:val="24"/>
          <w:szCs w:val="24"/>
        </w:rPr>
      </w:pPr>
    </w:p>
    <w:p w:rsidR="00195DF1" w:rsidRPr="00B117EB" w:rsidRDefault="00195DF1" w:rsidP="00B117EB">
      <w:pPr>
        <w:spacing w:line="240" w:lineRule="auto"/>
        <w:jc w:val="both"/>
        <w:rPr>
          <w:rFonts w:ascii="Arial" w:hAnsi="Arial" w:cs="Arial"/>
          <w:sz w:val="24"/>
          <w:szCs w:val="24"/>
        </w:rPr>
      </w:pPr>
      <w:r w:rsidRPr="00B117EB">
        <w:rPr>
          <w:rFonts w:ascii="Arial" w:hAnsi="Arial" w:cs="Arial"/>
          <w:b/>
          <w:sz w:val="24"/>
          <w:szCs w:val="24"/>
        </w:rPr>
        <w:t>DESINFECCION DE ALTO NIVEL</w:t>
      </w:r>
      <w:r w:rsidRPr="00B117EB">
        <w:rPr>
          <w:rFonts w:ascii="Arial" w:hAnsi="Arial" w:cs="Arial"/>
          <w:sz w:val="24"/>
          <w:szCs w:val="24"/>
        </w:rPr>
        <w:t xml:space="preserve"> Posteriormente al lavado se procede a la desinfección con Glutarladehido al 2 % así:</w:t>
      </w:r>
    </w:p>
    <w:p w:rsidR="006C3CA7" w:rsidRPr="00B117EB" w:rsidRDefault="006C3CA7" w:rsidP="00B117EB">
      <w:pPr>
        <w:spacing w:line="240" w:lineRule="auto"/>
        <w:jc w:val="both"/>
        <w:rPr>
          <w:rFonts w:ascii="Arial" w:hAnsi="Arial" w:cs="Arial"/>
          <w:sz w:val="24"/>
          <w:szCs w:val="24"/>
        </w:rPr>
      </w:pPr>
      <w:r w:rsidRPr="00B117EB">
        <w:rPr>
          <w:rFonts w:ascii="Arial" w:hAnsi="Arial" w:cs="Arial"/>
          <w:sz w:val="24"/>
          <w:szCs w:val="24"/>
        </w:rPr>
        <w:t>Siempre determinar si la solución de desinfectante sigue siendo eficaz</w:t>
      </w:r>
    </w:p>
    <w:p w:rsidR="006C3CA7" w:rsidRPr="00B117EB" w:rsidRDefault="006C3CA7" w:rsidP="00B117EB">
      <w:pPr>
        <w:spacing w:line="240" w:lineRule="auto"/>
        <w:jc w:val="both"/>
        <w:rPr>
          <w:rFonts w:ascii="Arial" w:hAnsi="Arial" w:cs="Arial"/>
          <w:sz w:val="24"/>
          <w:szCs w:val="24"/>
        </w:rPr>
      </w:pPr>
      <w:r w:rsidRPr="00B117EB">
        <w:rPr>
          <w:rFonts w:ascii="Arial" w:hAnsi="Arial" w:cs="Arial"/>
          <w:sz w:val="24"/>
          <w:szCs w:val="24"/>
        </w:rPr>
        <w:t>Sometiéndola a prueba con la tira de ensayo que suministra el</w:t>
      </w:r>
    </w:p>
    <w:p w:rsidR="006C3CA7" w:rsidRPr="00B117EB" w:rsidRDefault="006C3CA7" w:rsidP="00B117EB">
      <w:pPr>
        <w:spacing w:line="240" w:lineRule="auto"/>
        <w:jc w:val="both"/>
        <w:rPr>
          <w:rFonts w:ascii="Arial" w:hAnsi="Arial" w:cs="Arial"/>
          <w:sz w:val="24"/>
          <w:szCs w:val="24"/>
        </w:rPr>
      </w:pPr>
      <w:r w:rsidRPr="00B117EB">
        <w:rPr>
          <w:rFonts w:ascii="Arial" w:hAnsi="Arial" w:cs="Arial"/>
          <w:sz w:val="24"/>
          <w:szCs w:val="24"/>
        </w:rPr>
        <w:t>Fabricante.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lastRenderedPageBreak/>
        <w:t>1. Asegúrese de que el desinfectante cubra completamente el endoscopio previamente limpiado y seco. Conecte los tapones para los cilindros y la entrada del canal y el tubo de inyección.</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2. Usando la jeringa, inyecte desinfectante en los canales de aire, agua y succión.</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3. Inyecte desinfectante a través del canal correspondiente.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4. Mientras está sumergido el endoscopio, desconecte los accesorios de limpieza y use un paño que no desprenda hilachas, para limpiar cualquier burbuja adherida  a la superficie externa.</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5. Remoje todo el equipo de acuerdo al tiempo y temperatura de desinfección, recomendados por los fabricantes. Use un medidor programado para el tiempo exacto de contacto.</w:t>
      </w:r>
    </w:p>
    <w:p w:rsidR="00195DF1" w:rsidRPr="00B117EB" w:rsidRDefault="00195DF1" w:rsidP="00B117EB">
      <w:pPr>
        <w:spacing w:line="240" w:lineRule="auto"/>
        <w:jc w:val="both"/>
        <w:rPr>
          <w:rFonts w:ascii="Arial" w:hAnsi="Arial" w:cs="Arial"/>
          <w:b/>
          <w:sz w:val="24"/>
          <w:szCs w:val="24"/>
        </w:rPr>
      </w:pPr>
      <w:r w:rsidRPr="00B117EB">
        <w:rPr>
          <w:rFonts w:ascii="Arial" w:hAnsi="Arial" w:cs="Arial"/>
          <w:b/>
          <w:sz w:val="24"/>
          <w:szCs w:val="24"/>
        </w:rPr>
        <w:t>ENJUAGUE FINAL</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6. Conecte los tapones para los cilindros y la entrada del canal y el tubo de inyección. Inyecte aire para remover el desinfectante de los canales de aire, agua y succión. Remueva el endoscopio del desinfectante.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7. Inyecte aire a través del canal correspondiente para remover el desinfectante.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 xml:space="preserve">8. Desconecte los tapones para los cilindros, la entrada del canal y el tubo de inyección. Sumerja el endoscopio y los accesorios desmontables en agua. Enjuague minuciosamente todas las superficies. </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9. Conecte los tapones para los cilindros, y la entrada  del canal del tubo y de inyección. Usando la jeringa inyecte agua a través de los canales de aire, agua y succión.</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10. Inyecte agua a través del canal correspondiente.</w:t>
      </w:r>
    </w:p>
    <w:p w:rsidR="00195DF1" w:rsidRPr="00B117EB" w:rsidRDefault="00195DF1" w:rsidP="00B117EB">
      <w:pPr>
        <w:spacing w:line="240" w:lineRule="auto"/>
        <w:jc w:val="both"/>
        <w:rPr>
          <w:rFonts w:ascii="Arial" w:hAnsi="Arial" w:cs="Arial"/>
          <w:b/>
          <w:sz w:val="24"/>
          <w:szCs w:val="24"/>
        </w:rPr>
      </w:pPr>
      <w:r w:rsidRPr="00B117EB">
        <w:rPr>
          <w:rFonts w:ascii="Arial" w:hAnsi="Arial" w:cs="Arial"/>
          <w:b/>
          <w:sz w:val="24"/>
          <w:szCs w:val="24"/>
        </w:rPr>
        <w:t>SECADO FINAL</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11. Remueva el endoscopio del agua de enjuague .Use la jeringa para inyectar aire a los conductos, agua y succión para expulsar el agua del enjuague.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12. Inyecte aire a través del canal correspondiente.</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13. Usando la jeringa inyecte alcohol al 70% a través de los canales de aire, agua y succión. Inyecte aire para remover el alcohol.</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14. Inyecte alcohol al 70%atraves del canal correspondiente. Inyecte aire para remover el alcohol.</w:t>
      </w:r>
    </w:p>
    <w:p w:rsidR="00195DF1" w:rsidRPr="00B117EB" w:rsidRDefault="00195DF1" w:rsidP="00B117EB">
      <w:pPr>
        <w:spacing w:line="240" w:lineRule="auto"/>
        <w:jc w:val="both"/>
        <w:rPr>
          <w:rFonts w:ascii="Arial" w:hAnsi="Arial" w:cs="Arial"/>
          <w:sz w:val="24"/>
          <w:szCs w:val="24"/>
        </w:rPr>
      </w:pPr>
      <w:r w:rsidRPr="00B117EB">
        <w:rPr>
          <w:rFonts w:ascii="Arial" w:hAnsi="Arial" w:cs="Arial"/>
          <w:sz w:val="24"/>
          <w:szCs w:val="24"/>
        </w:rPr>
        <w:t>15. Desconecte todos los accesorios del endoscopio. Seque el endoscopio y sus accesorios, con un paño humedecido con alcohol. Asegúrese que el equipo este totalmente seco antes de guardarlo</w:t>
      </w:r>
    </w:p>
    <w:p w:rsidR="007D003E" w:rsidRPr="00B117EB" w:rsidRDefault="007D003E" w:rsidP="00B117EB">
      <w:pPr>
        <w:spacing w:line="240" w:lineRule="auto"/>
        <w:jc w:val="both"/>
        <w:rPr>
          <w:rFonts w:ascii="Arial" w:hAnsi="Arial" w:cs="Arial"/>
          <w:sz w:val="24"/>
          <w:szCs w:val="24"/>
        </w:rPr>
      </w:pPr>
    </w:p>
    <w:p w:rsidR="00347869" w:rsidRPr="00B117EB" w:rsidRDefault="00347869" w:rsidP="00B117EB">
      <w:pPr>
        <w:spacing w:line="240" w:lineRule="auto"/>
        <w:jc w:val="both"/>
        <w:rPr>
          <w:rFonts w:ascii="Arial" w:hAnsi="Arial" w:cs="Arial"/>
          <w:sz w:val="24"/>
          <w:szCs w:val="24"/>
        </w:rPr>
      </w:pPr>
      <w:r w:rsidRPr="00B117EB">
        <w:rPr>
          <w:rFonts w:ascii="Arial" w:hAnsi="Arial" w:cs="Arial"/>
          <w:b/>
          <w:sz w:val="24"/>
          <w:szCs w:val="24"/>
        </w:rPr>
        <w:lastRenderedPageBreak/>
        <w:t>ALMACENAMIENTO</w:t>
      </w:r>
      <w:r w:rsidRPr="00B117EB">
        <w:rPr>
          <w:rFonts w:ascii="Arial" w:hAnsi="Arial" w:cs="Arial"/>
          <w:sz w:val="24"/>
          <w:szCs w:val="24"/>
        </w:rPr>
        <w:t xml:space="preserve"> • Guardar el equipo completamente seco, en posición vertical, en un mueble seco, proteger los lentes.</w:t>
      </w:r>
    </w:p>
    <w:p w:rsidR="007D003E" w:rsidRPr="00B117EB" w:rsidRDefault="007D003E" w:rsidP="00B117EB">
      <w:pPr>
        <w:spacing w:line="240" w:lineRule="auto"/>
        <w:jc w:val="both"/>
        <w:rPr>
          <w:rFonts w:ascii="Arial" w:hAnsi="Arial" w:cs="Arial"/>
          <w:sz w:val="24"/>
          <w:szCs w:val="24"/>
        </w:rPr>
      </w:pPr>
    </w:p>
    <w:p w:rsidR="008B1EC1" w:rsidRPr="00B117EB" w:rsidRDefault="008B1EC1" w:rsidP="00B117EB">
      <w:pPr>
        <w:spacing w:line="240" w:lineRule="auto"/>
        <w:jc w:val="both"/>
        <w:rPr>
          <w:rFonts w:ascii="Arial" w:hAnsi="Arial" w:cs="Arial"/>
          <w:sz w:val="24"/>
          <w:szCs w:val="24"/>
        </w:rPr>
      </w:pPr>
    </w:p>
    <w:p w:rsidR="00490045" w:rsidRPr="00B117EB" w:rsidRDefault="00490045" w:rsidP="00B117EB">
      <w:pPr>
        <w:spacing w:line="240" w:lineRule="auto"/>
        <w:jc w:val="both"/>
        <w:rPr>
          <w:rFonts w:ascii="Arial" w:hAnsi="Arial" w:cs="Arial"/>
          <w:sz w:val="24"/>
          <w:szCs w:val="24"/>
        </w:rPr>
      </w:pPr>
    </w:p>
    <w:p w:rsidR="008423BF" w:rsidRPr="00B117EB" w:rsidRDefault="008423BF" w:rsidP="00B117EB">
      <w:pPr>
        <w:spacing w:line="240" w:lineRule="auto"/>
        <w:jc w:val="both"/>
        <w:rPr>
          <w:rFonts w:ascii="Arial" w:hAnsi="Arial" w:cs="Arial"/>
          <w:sz w:val="24"/>
          <w:szCs w:val="24"/>
        </w:rPr>
      </w:pPr>
    </w:p>
    <w:p w:rsidR="00490045" w:rsidRPr="00B117EB" w:rsidRDefault="00490045" w:rsidP="00B117EB">
      <w:pPr>
        <w:spacing w:line="240" w:lineRule="auto"/>
        <w:jc w:val="both"/>
        <w:rPr>
          <w:rFonts w:ascii="Arial" w:hAnsi="Arial" w:cs="Arial"/>
          <w:sz w:val="24"/>
          <w:szCs w:val="24"/>
        </w:rPr>
      </w:pPr>
    </w:p>
    <w:p w:rsidR="00490045" w:rsidRPr="00B117EB" w:rsidRDefault="00490045" w:rsidP="00B117EB">
      <w:pPr>
        <w:spacing w:line="240" w:lineRule="auto"/>
        <w:jc w:val="both"/>
        <w:rPr>
          <w:rFonts w:ascii="Arial" w:hAnsi="Arial" w:cs="Arial"/>
          <w:b/>
          <w:sz w:val="24"/>
          <w:szCs w:val="24"/>
        </w:rPr>
      </w:pPr>
      <w:r w:rsidRPr="00B117EB">
        <w:rPr>
          <w:rFonts w:ascii="Arial" w:hAnsi="Arial" w:cs="Arial"/>
          <w:b/>
          <w:sz w:val="24"/>
          <w:szCs w:val="24"/>
        </w:rPr>
        <w:t>ACCESORIOS:</w:t>
      </w:r>
    </w:p>
    <w:p w:rsidR="00490045" w:rsidRPr="00B117EB" w:rsidRDefault="00490045" w:rsidP="00B117EB">
      <w:pPr>
        <w:spacing w:line="240" w:lineRule="auto"/>
        <w:jc w:val="both"/>
        <w:rPr>
          <w:rFonts w:ascii="Arial" w:hAnsi="Arial" w:cs="Arial"/>
          <w:sz w:val="24"/>
          <w:szCs w:val="24"/>
        </w:rPr>
      </w:pPr>
      <w:r w:rsidRPr="00B117EB">
        <w:rPr>
          <w:rFonts w:ascii="Arial" w:hAnsi="Arial" w:cs="Arial"/>
          <w:sz w:val="24"/>
          <w:szCs w:val="24"/>
        </w:rPr>
        <w:t>Se realiza desinfección de alto nivel si son elementos semicriticos (válvulas, dilatadores)</w:t>
      </w:r>
    </w:p>
    <w:p w:rsidR="00CD4D4D" w:rsidRPr="00B117EB" w:rsidRDefault="00CD4D4D" w:rsidP="00B117EB">
      <w:pPr>
        <w:spacing w:line="240" w:lineRule="auto"/>
        <w:jc w:val="both"/>
        <w:rPr>
          <w:rFonts w:ascii="Arial" w:hAnsi="Arial" w:cs="Arial"/>
          <w:sz w:val="24"/>
          <w:szCs w:val="24"/>
        </w:rPr>
      </w:pPr>
      <w:r w:rsidRPr="00B117EB">
        <w:rPr>
          <w:rFonts w:ascii="Arial" w:hAnsi="Arial" w:cs="Arial"/>
          <w:sz w:val="24"/>
          <w:szCs w:val="24"/>
        </w:rPr>
        <w:t xml:space="preserve">Se realiza esterilización si son elementos críticos (pinzas de biopsia, </w:t>
      </w:r>
      <w:r w:rsidR="008423BF" w:rsidRPr="00B117EB">
        <w:rPr>
          <w:rFonts w:ascii="Arial" w:hAnsi="Arial" w:cs="Arial"/>
          <w:sz w:val="24"/>
          <w:szCs w:val="24"/>
        </w:rPr>
        <w:t>Papilotomos</w:t>
      </w:r>
      <w:r w:rsidRPr="00B117EB">
        <w:rPr>
          <w:rFonts w:ascii="Arial" w:hAnsi="Arial" w:cs="Arial"/>
          <w:sz w:val="24"/>
          <w:szCs w:val="24"/>
        </w:rPr>
        <w:t>,</w:t>
      </w:r>
      <w:r w:rsidR="00E426F0" w:rsidRPr="00B117EB">
        <w:rPr>
          <w:rFonts w:ascii="Arial" w:hAnsi="Arial" w:cs="Arial"/>
          <w:sz w:val="24"/>
          <w:szCs w:val="24"/>
        </w:rPr>
        <w:t xml:space="preserve"> </w:t>
      </w:r>
      <w:r w:rsidRPr="00B117EB">
        <w:rPr>
          <w:rFonts w:ascii="Arial" w:hAnsi="Arial" w:cs="Arial"/>
          <w:sz w:val="24"/>
          <w:szCs w:val="24"/>
        </w:rPr>
        <w:t>asas de polipectomia</w:t>
      </w:r>
      <w:r w:rsidR="00D2329F">
        <w:rPr>
          <w:rFonts w:ascii="Arial" w:hAnsi="Arial" w:cs="Arial"/>
          <w:sz w:val="24"/>
          <w:szCs w:val="24"/>
        </w:rPr>
        <w:t>).</w:t>
      </w:r>
    </w:p>
    <w:p w:rsidR="00490045" w:rsidRPr="00B117EB" w:rsidRDefault="00490045" w:rsidP="00B117EB">
      <w:pPr>
        <w:spacing w:line="240" w:lineRule="auto"/>
        <w:jc w:val="both"/>
        <w:rPr>
          <w:rFonts w:ascii="Arial" w:hAnsi="Arial" w:cs="Arial"/>
          <w:sz w:val="24"/>
          <w:szCs w:val="24"/>
        </w:rPr>
      </w:pPr>
      <w:r w:rsidRPr="00B117EB">
        <w:rPr>
          <w:rFonts w:ascii="Arial" w:hAnsi="Arial" w:cs="Arial"/>
          <w:sz w:val="24"/>
          <w:szCs w:val="24"/>
        </w:rPr>
        <w:t>-Realizar una pre limpieza inmediatamente después del uso con gasa</w:t>
      </w:r>
      <w:r w:rsidR="000A6121" w:rsidRPr="00B117EB">
        <w:rPr>
          <w:rFonts w:ascii="Arial" w:hAnsi="Arial" w:cs="Arial"/>
          <w:sz w:val="24"/>
          <w:szCs w:val="24"/>
        </w:rPr>
        <w:t xml:space="preserve"> y detergente enzimático.</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-Inspeccionar el accesorio y realizar prueba de funcionalidad.</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-Desarmar el accesorio si es posible</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-lavar con detergente enzimático</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 xml:space="preserve">-Cepillar con cepillo de </w:t>
      </w:r>
      <w:r w:rsidR="0048075A" w:rsidRPr="00B117EB">
        <w:rPr>
          <w:rFonts w:ascii="Arial" w:hAnsi="Arial" w:cs="Arial"/>
          <w:sz w:val="24"/>
          <w:szCs w:val="24"/>
        </w:rPr>
        <w:t>cerdas</w:t>
      </w:r>
      <w:r w:rsidRPr="00B117EB">
        <w:rPr>
          <w:rFonts w:ascii="Arial" w:hAnsi="Arial" w:cs="Arial"/>
          <w:sz w:val="24"/>
          <w:szCs w:val="24"/>
        </w:rPr>
        <w:t xml:space="preserve"> blandas los restos </w:t>
      </w:r>
      <w:r w:rsidR="0048075A" w:rsidRPr="00B117EB">
        <w:rPr>
          <w:rFonts w:ascii="Arial" w:hAnsi="Arial" w:cs="Arial"/>
          <w:sz w:val="24"/>
          <w:szCs w:val="24"/>
        </w:rPr>
        <w:t>orgánicos</w:t>
      </w:r>
      <w:r w:rsidRPr="00B117EB">
        <w:rPr>
          <w:rFonts w:ascii="Arial" w:hAnsi="Arial" w:cs="Arial"/>
          <w:sz w:val="24"/>
          <w:szCs w:val="24"/>
        </w:rPr>
        <w:t xml:space="preserve"> adheridos</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 xml:space="preserve">-Lavar con detergente enzimático todos los orificios </w:t>
      </w:r>
      <w:r w:rsidR="0048075A" w:rsidRPr="00B117EB">
        <w:rPr>
          <w:rFonts w:ascii="Arial" w:hAnsi="Arial" w:cs="Arial"/>
          <w:sz w:val="24"/>
          <w:szCs w:val="24"/>
        </w:rPr>
        <w:t>utilizando</w:t>
      </w:r>
      <w:r w:rsidRPr="00B117EB">
        <w:rPr>
          <w:rFonts w:ascii="Arial" w:hAnsi="Arial" w:cs="Arial"/>
          <w:sz w:val="24"/>
          <w:szCs w:val="24"/>
        </w:rPr>
        <w:t xml:space="preserve"> </w:t>
      </w:r>
      <w:r w:rsidR="0048075A" w:rsidRPr="00B117EB">
        <w:rPr>
          <w:rFonts w:ascii="Arial" w:hAnsi="Arial" w:cs="Arial"/>
          <w:sz w:val="24"/>
          <w:szCs w:val="24"/>
        </w:rPr>
        <w:t>jeringa</w:t>
      </w:r>
      <w:r w:rsidRPr="00B117EB">
        <w:rPr>
          <w:rFonts w:ascii="Arial" w:hAnsi="Arial" w:cs="Arial"/>
          <w:sz w:val="24"/>
          <w:szCs w:val="24"/>
        </w:rPr>
        <w:t xml:space="preserve"> de 10cc</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-Enjuagar con abundante agua irrigando por los orificios con jeringa de 10cc</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 xml:space="preserve">-Secar con aire </w:t>
      </w:r>
      <w:r w:rsidR="0048075A" w:rsidRPr="00B117EB">
        <w:rPr>
          <w:rFonts w:ascii="Arial" w:hAnsi="Arial" w:cs="Arial"/>
          <w:sz w:val="24"/>
          <w:szCs w:val="24"/>
        </w:rPr>
        <w:t>comprimido</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 xml:space="preserve">-Desinfectar con </w:t>
      </w:r>
      <w:r w:rsidR="008423BF" w:rsidRPr="00B117EB">
        <w:rPr>
          <w:rFonts w:ascii="Arial" w:hAnsi="Arial" w:cs="Arial"/>
          <w:sz w:val="24"/>
          <w:szCs w:val="24"/>
        </w:rPr>
        <w:t>Glutarladehido</w:t>
      </w:r>
      <w:r w:rsidRPr="00B117EB">
        <w:rPr>
          <w:rFonts w:ascii="Arial" w:hAnsi="Arial" w:cs="Arial"/>
          <w:sz w:val="24"/>
          <w:szCs w:val="24"/>
        </w:rPr>
        <w:t xml:space="preserve"> o enviar a esterilizar según accesorio con </w:t>
      </w:r>
      <w:r w:rsidR="008423BF" w:rsidRPr="00B117EB">
        <w:rPr>
          <w:rFonts w:ascii="Arial" w:hAnsi="Arial" w:cs="Arial"/>
          <w:sz w:val="24"/>
          <w:szCs w:val="24"/>
        </w:rPr>
        <w:t>óxido</w:t>
      </w:r>
      <w:r w:rsidRPr="00B117EB">
        <w:rPr>
          <w:rFonts w:ascii="Arial" w:hAnsi="Arial" w:cs="Arial"/>
          <w:sz w:val="24"/>
          <w:szCs w:val="24"/>
        </w:rPr>
        <w:t xml:space="preserve"> de etileno</w:t>
      </w:r>
    </w:p>
    <w:p w:rsidR="000A6121" w:rsidRPr="00B117EB" w:rsidRDefault="000A6121" w:rsidP="00B117EB">
      <w:pPr>
        <w:spacing w:line="240" w:lineRule="auto"/>
        <w:jc w:val="both"/>
        <w:rPr>
          <w:rFonts w:ascii="Arial" w:hAnsi="Arial" w:cs="Arial"/>
          <w:sz w:val="24"/>
          <w:szCs w:val="24"/>
        </w:rPr>
      </w:pPr>
      <w:r w:rsidRPr="00B117EB">
        <w:rPr>
          <w:rFonts w:ascii="Arial" w:hAnsi="Arial" w:cs="Arial"/>
          <w:sz w:val="24"/>
          <w:szCs w:val="24"/>
        </w:rPr>
        <w:t>-Rotular y almacenar adecuadamente.</w:t>
      </w:r>
    </w:p>
    <w:p w:rsidR="000A6121" w:rsidRPr="00B117EB" w:rsidRDefault="000A6121" w:rsidP="00B117EB">
      <w:pPr>
        <w:spacing w:line="240" w:lineRule="auto"/>
        <w:jc w:val="both"/>
        <w:rPr>
          <w:rFonts w:ascii="Arial" w:hAnsi="Arial" w:cs="Arial"/>
          <w:sz w:val="24"/>
          <w:szCs w:val="24"/>
        </w:rPr>
      </w:pPr>
    </w:p>
    <w:p w:rsidR="00490045" w:rsidRPr="00B117EB" w:rsidRDefault="006E2924" w:rsidP="00B117EB">
      <w:pPr>
        <w:spacing w:line="240" w:lineRule="auto"/>
        <w:jc w:val="both"/>
        <w:rPr>
          <w:rFonts w:ascii="Arial" w:hAnsi="Arial" w:cs="Arial"/>
          <w:sz w:val="24"/>
          <w:szCs w:val="24"/>
          <w:lang w:val="en-US"/>
        </w:rPr>
      </w:pPr>
      <w:r w:rsidRPr="00B117EB">
        <w:rPr>
          <w:rFonts w:ascii="Arial" w:hAnsi="Arial" w:cs="Arial"/>
          <w:sz w:val="24"/>
          <w:szCs w:val="24"/>
          <w:lang w:val="en-US"/>
        </w:rPr>
        <w:t xml:space="preserve"> </w:t>
      </w:r>
    </w:p>
    <w:p w:rsidR="00490045" w:rsidRPr="00B117EB" w:rsidRDefault="00490045" w:rsidP="00B117EB">
      <w:pPr>
        <w:spacing w:line="240" w:lineRule="auto"/>
        <w:jc w:val="both"/>
        <w:rPr>
          <w:rFonts w:ascii="Arial" w:hAnsi="Arial" w:cs="Arial"/>
          <w:sz w:val="24"/>
          <w:szCs w:val="24"/>
          <w:lang w:val="en-US"/>
        </w:rPr>
      </w:pPr>
    </w:p>
    <w:p w:rsidR="00490045" w:rsidRPr="00B117EB" w:rsidRDefault="00490045" w:rsidP="00B117EB">
      <w:pPr>
        <w:spacing w:line="240" w:lineRule="auto"/>
        <w:jc w:val="both"/>
        <w:rPr>
          <w:rFonts w:ascii="Arial" w:hAnsi="Arial" w:cs="Arial"/>
          <w:sz w:val="24"/>
          <w:szCs w:val="24"/>
          <w:lang w:val="en-US"/>
        </w:rPr>
      </w:pPr>
    </w:p>
    <w:p w:rsidR="00490045" w:rsidRPr="00490045" w:rsidRDefault="00490045" w:rsidP="00BF1264">
      <w:pPr>
        <w:spacing w:line="240" w:lineRule="auto"/>
        <w:jc w:val="both"/>
        <w:rPr>
          <w:rFonts w:ascii="Arial" w:hAnsi="Arial" w:cs="Arial"/>
          <w:sz w:val="24"/>
          <w:szCs w:val="24"/>
          <w:lang w:val="en-US"/>
        </w:rPr>
      </w:pPr>
    </w:p>
    <w:p w:rsidR="00490045" w:rsidRPr="00490045" w:rsidRDefault="00490045" w:rsidP="00BF1264">
      <w:pPr>
        <w:spacing w:line="240" w:lineRule="auto"/>
        <w:jc w:val="both"/>
        <w:rPr>
          <w:rFonts w:ascii="Arial" w:hAnsi="Arial" w:cs="Arial"/>
          <w:sz w:val="24"/>
          <w:szCs w:val="24"/>
          <w:lang w:val="en-US"/>
        </w:rPr>
      </w:pPr>
    </w:p>
    <w:p w:rsidR="00490045" w:rsidRPr="00490045" w:rsidRDefault="00490045" w:rsidP="00BF1264">
      <w:pPr>
        <w:spacing w:line="240" w:lineRule="auto"/>
        <w:jc w:val="both"/>
        <w:rPr>
          <w:rFonts w:ascii="Arial" w:hAnsi="Arial" w:cs="Arial"/>
          <w:sz w:val="24"/>
          <w:szCs w:val="24"/>
          <w:lang w:val="en-US"/>
        </w:rPr>
      </w:pPr>
    </w:p>
    <w:p w:rsidR="00490045" w:rsidRPr="00490045" w:rsidRDefault="00490045" w:rsidP="00BF1264">
      <w:pPr>
        <w:spacing w:line="240" w:lineRule="auto"/>
        <w:jc w:val="both"/>
        <w:rPr>
          <w:rFonts w:ascii="Arial" w:hAnsi="Arial" w:cs="Arial"/>
          <w:sz w:val="24"/>
          <w:szCs w:val="24"/>
          <w:lang w:val="en-US"/>
        </w:rPr>
      </w:pPr>
    </w:p>
    <w:p w:rsidR="00490045" w:rsidRPr="00490045" w:rsidRDefault="00490045" w:rsidP="00BF1264">
      <w:pPr>
        <w:spacing w:line="240" w:lineRule="auto"/>
        <w:jc w:val="both"/>
        <w:rPr>
          <w:rFonts w:ascii="Arial" w:hAnsi="Arial" w:cs="Arial"/>
          <w:sz w:val="24"/>
          <w:szCs w:val="24"/>
          <w:lang w:val="en-US"/>
        </w:rPr>
      </w:pPr>
    </w:p>
    <w:sectPr w:rsidR="00490045" w:rsidRPr="004900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42D" w:rsidRDefault="00CB342D" w:rsidP="006F1D67">
      <w:pPr>
        <w:spacing w:after="0" w:line="240" w:lineRule="auto"/>
      </w:pPr>
      <w:r>
        <w:separator/>
      </w:r>
    </w:p>
  </w:endnote>
  <w:endnote w:type="continuationSeparator" w:id="0">
    <w:p w:rsidR="00CB342D" w:rsidRDefault="00CB342D" w:rsidP="006F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42D" w:rsidRDefault="00CB342D" w:rsidP="006F1D67">
      <w:pPr>
        <w:spacing w:after="0" w:line="240" w:lineRule="auto"/>
      </w:pPr>
      <w:r>
        <w:separator/>
      </w:r>
    </w:p>
  </w:footnote>
  <w:footnote w:type="continuationSeparator" w:id="0">
    <w:p w:rsidR="00CB342D" w:rsidRDefault="00CB342D" w:rsidP="006F1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A6A49"/>
    <w:multiLevelType w:val="hybridMultilevel"/>
    <w:tmpl w:val="670818D4"/>
    <w:lvl w:ilvl="0" w:tplc="D398222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40"/>
    <w:rsid w:val="000047FC"/>
    <w:rsid w:val="000A6121"/>
    <w:rsid w:val="000C498F"/>
    <w:rsid w:val="000F0D03"/>
    <w:rsid w:val="00195DF1"/>
    <w:rsid w:val="001E3E8C"/>
    <w:rsid w:val="002741F9"/>
    <w:rsid w:val="002832CA"/>
    <w:rsid w:val="002A6FC3"/>
    <w:rsid w:val="002C453A"/>
    <w:rsid w:val="00337C40"/>
    <w:rsid w:val="00347869"/>
    <w:rsid w:val="00350F7E"/>
    <w:rsid w:val="004204FA"/>
    <w:rsid w:val="0048075A"/>
    <w:rsid w:val="00490045"/>
    <w:rsid w:val="00505158"/>
    <w:rsid w:val="00514E92"/>
    <w:rsid w:val="00517829"/>
    <w:rsid w:val="00556B0F"/>
    <w:rsid w:val="005A2EF6"/>
    <w:rsid w:val="005A6384"/>
    <w:rsid w:val="005F58C2"/>
    <w:rsid w:val="006265D8"/>
    <w:rsid w:val="006742B6"/>
    <w:rsid w:val="006C3CA7"/>
    <w:rsid w:val="006E2924"/>
    <w:rsid w:val="006F1D67"/>
    <w:rsid w:val="00740E98"/>
    <w:rsid w:val="007D003E"/>
    <w:rsid w:val="007E7B6B"/>
    <w:rsid w:val="008126E2"/>
    <w:rsid w:val="008423BF"/>
    <w:rsid w:val="00893BCF"/>
    <w:rsid w:val="008A6A7C"/>
    <w:rsid w:val="008B1EC1"/>
    <w:rsid w:val="008F05A0"/>
    <w:rsid w:val="00944B55"/>
    <w:rsid w:val="00970040"/>
    <w:rsid w:val="009F170E"/>
    <w:rsid w:val="00A43EA9"/>
    <w:rsid w:val="00B117EB"/>
    <w:rsid w:val="00B22DF8"/>
    <w:rsid w:val="00B60B79"/>
    <w:rsid w:val="00BB71ED"/>
    <w:rsid w:val="00BF1264"/>
    <w:rsid w:val="00CB342D"/>
    <w:rsid w:val="00CD4D4D"/>
    <w:rsid w:val="00D2329F"/>
    <w:rsid w:val="00D36EEA"/>
    <w:rsid w:val="00D51A61"/>
    <w:rsid w:val="00D62C34"/>
    <w:rsid w:val="00D97EA8"/>
    <w:rsid w:val="00DC19A0"/>
    <w:rsid w:val="00E15615"/>
    <w:rsid w:val="00E426F0"/>
    <w:rsid w:val="00E824B2"/>
    <w:rsid w:val="00F43916"/>
    <w:rsid w:val="00F75A51"/>
    <w:rsid w:val="00F82E21"/>
    <w:rsid w:val="00F90B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9DFA5-CC57-465E-8964-B8090F78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0040"/>
    <w:pPr>
      <w:ind w:left="720"/>
      <w:contextualSpacing/>
    </w:pPr>
  </w:style>
  <w:style w:type="paragraph" w:styleId="Encabezado">
    <w:name w:val="header"/>
    <w:basedOn w:val="Normal"/>
    <w:link w:val="EncabezadoCar"/>
    <w:uiPriority w:val="99"/>
    <w:unhideWhenUsed/>
    <w:rsid w:val="006F1D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D67"/>
  </w:style>
  <w:style w:type="paragraph" w:styleId="Piedepgina">
    <w:name w:val="footer"/>
    <w:basedOn w:val="Normal"/>
    <w:link w:val="PiedepginaCar"/>
    <w:uiPriority w:val="99"/>
    <w:unhideWhenUsed/>
    <w:rsid w:val="006F1D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D67"/>
  </w:style>
  <w:style w:type="table" w:styleId="Tablaconcuadrcula">
    <w:name w:val="Table Grid"/>
    <w:basedOn w:val="Tablanormal"/>
    <w:uiPriority w:val="39"/>
    <w:rsid w:val="002C4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1376</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Montoya</dc:creator>
  <cp:keywords/>
  <dc:description/>
  <cp:lastModifiedBy>RECEPCION2</cp:lastModifiedBy>
  <cp:revision>2</cp:revision>
  <dcterms:created xsi:type="dcterms:W3CDTF">2015-03-21T12:49:00Z</dcterms:created>
  <dcterms:modified xsi:type="dcterms:W3CDTF">2015-03-21T12:49:00Z</dcterms:modified>
</cp:coreProperties>
</file>